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E1" w:rsidRPr="006952C3" w:rsidRDefault="00A41FE1" w:rsidP="005E3E50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E3E50" w:rsidRDefault="005E3E50" w:rsidP="005E3E50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50" w:rsidRPr="005E3E50" w:rsidRDefault="005E3E50" w:rsidP="005E3E50">
      <w:pPr>
        <w:rPr>
          <w:b/>
        </w:rPr>
      </w:pPr>
      <w:r>
        <w:t xml:space="preserve">                                                    </w:t>
      </w:r>
      <w:r w:rsidRPr="005E3E50">
        <w:rPr>
          <w:b/>
          <w:sz w:val="32"/>
        </w:rPr>
        <w:t>MURANG’A UNIVERSITY OF TECHNOLOGY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 OF ENGINEERING AND TECHNOLOGY</w:t>
      </w:r>
    </w:p>
    <w:p w:rsidR="00A41FE1" w:rsidRPr="006952C3" w:rsidRDefault="00A41FE1" w:rsidP="00A13194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UNIVERSITY EXAMINATIONS FOR THE DIPLOMA IN BUILDING AND CIVIL ENGINEERING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</w:t>
      </w:r>
      <w:r w:rsidR="006B1E7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COND YEAR   SECOND SEMESTER 2016/2017 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ACADEMIC YEAR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CENTRE: MAIN CAMPUS</w:t>
      </w:r>
    </w:p>
    <w:p w:rsidR="00A41FE1" w:rsidRPr="006952C3" w:rsidRDefault="00A41FE1" w:rsidP="00A41FE1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</w:t>
      </w:r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CODE: TBC 2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6B1E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CD5D04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COURSE TITLE: </w:t>
      </w:r>
      <w:r w:rsidR="00CD5D04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WATER AND WASTE WATER QUALITY ANALYSIS</w:t>
      </w:r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EXAM VENUE: 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LR 17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STREAM: DIP BUILD &amp; CIV ENGIN</w:t>
      </w:r>
    </w:p>
    <w:p w:rsidR="00A41FE1" w:rsidRPr="006952C3" w:rsidRDefault="006B1E78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DATE:21/05/17</w:t>
      </w:r>
      <w:r w:rsidR="00A41FE1"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EXAM SESSION: 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9.00 – 10.30 AM</w:t>
      </w:r>
    </w:p>
    <w:p w:rsidR="00A41FE1" w:rsidRPr="006952C3" w:rsidRDefault="00A41FE1" w:rsidP="00A41FE1">
      <w:pPr>
        <w:pBdr>
          <w:bottom w:val="single" w:sz="6" w:space="1" w:color="auto"/>
        </w:pBd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TIME:  </w:t>
      </w:r>
      <w:r w:rsid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½ </w:t>
      </w: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HOURS</w:t>
      </w:r>
    </w:p>
    <w:p w:rsidR="00A41FE1" w:rsidRPr="006952C3" w:rsidRDefault="00A41FE1" w:rsidP="00A41FE1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1FE1" w:rsidRPr="006952C3" w:rsidRDefault="00A41FE1" w:rsidP="00A41FE1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95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Instructions 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question 1 (Compulsory) and ANY other two questions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Candidates are advised not to write on question paper</w:t>
      </w:r>
    </w:p>
    <w:p w:rsidR="00A41FE1" w:rsidRPr="006952C3" w:rsidRDefault="00A41FE1" w:rsidP="00A41FE1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5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Candidates must hand in their answer booklets to the invigilator while in the examination room</w:t>
      </w:r>
    </w:p>
    <w:p w:rsidR="00A41FE1" w:rsidRPr="00A41FE1" w:rsidRDefault="00A41FE1" w:rsidP="00A41FE1">
      <w:pPr>
        <w:spacing w:after="200"/>
        <w:ind w:left="720" w:firstLine="0"/>
        <w:contextualSpacing/>
        <w:jc w:val="left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A41FE1" w:rsidRPr="00A41FE1" w:rsidRDefault="00A41FE1" w:rsidP="00A41FE1">
      <w:pPr>
        <w:spacing w:after="200"/>
        <w:ind w:firstLine="0"/>
        <w:jc w:val="left"/>
        <w:rPr>
          <w:rFonts w:ascii="Calibri" w:eastAsia="Calibri" w:hAnsi="Calibri" w:cs="Times New Roman"/>
          <w:sz w:val="32"/>
          <w:szCs w:val="32"/>
          <w:lang w:val="en-US"/>
        </w:rPr>
      </w:pPr>
    </w:p>
    <w:p w:rsidR="00A41FE1" w:rsidRPr="00A41FE1" w:rsidRDefault="00A41FE1" w:rsidP="00A41FE1">
      <w:pPr>
        <w:ind w:firstLine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</w:p>
    <w:p w:rsidR="00A41FE1" w:rsidRDefault="00A41FE1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6952C3" w:rsidRDefault="006952C3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052C6A" w:rsidRPr="00052C6A" w:rsidRDefault="00052C6A" w:rsidP="00052C6A">
      <w:pPr>
        <w:spacing w:line="360" w:lineRule="auto"/>
        <w:ind w:firstLine="0"/>
        <w:contextualSpacing/>
        <w:rPr>
          <w:rFonts w:eastAsia="Calibri" w:cstheme="majorBidi"/>
          <w:b/>
          <w:bCs/>
          <w:sz w:val="24"/>
          <w:szCs w:val="24"/>
          <w:lang w:val="en-US"/>
        </w:rPr>
      </w:pPr>
      <w:r w:rsidRPr="00052C6A">
        <w:rPr>
          <w:rFonts w:eastAsia="Calibri" w:cstheme="majorBidi"/>
          <w:b/>
          <w:bCs/>
          <w:sz w:val="24"/>
          <w:szCs w:val="24"/>
          <w:lang w:val="en-US"/>
        </w:rPr>
        <w:t>QUESTION ONE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lastRenderedPageBreak/>
        <w:t>Differentiate between the following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5Marks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0"/>
          <w:numId w:val="14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Chemical Oxygen Demand (COD)</w:t>
      </w:r>
    </w:p>
    <w:p w:rsidR="00052C6A" w:rsidRPr="00052C6A" w:rsidRDefault="00052C6A" w:rsidP="00052C6A">
      <w:pPr>
        <w:numPr>
          <w:ilvl w:val="0"/>
          <w:numId w:val="14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Biological Oxygen Demand (BOD)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List at least ten (10) quality parameters which one may find in a water quality standards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10Marks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Explain the following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6Marks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Sampling schedule for water quality monitoring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Residual Chlorine</w:t>
      </w:r>
    </w:p>
    <w:p w:rsidR="00052C6A" w:rsidRPr="00052C6A" w:rsidRDefault="00052C6A" w:rsidP="00052C6A">
      <w:pPr>
        <w:numPr>
          <w:ilvl w:val="1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Role of Kenya Bureau of Standards (KEBS) in water quality monitoring</w:t>
      </w:r>
    </w:p>
    <w:p w:rsidR="00052C6A" w:rsidRPr="00052C6A" w:rsidRDefault="00052C6A" w:rsidP="00052C6A">
      <w:pPr>
        <w:numPr>
          <w:ilvl w:val="0"/>
          <w:numId w:val="13"/>
        </w:numPr>
        <w:spacing w:line="360" w:lineRule="auto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52C6A">
        <w:rPr>
          <w:rFonts w:eastAsia="Calibri" w:cstheme="majorBidi"/>
          <w:bCs/>
          <w:sz w:val="24"/>
          <w:szCs w:val="24"/>
          <w:lang w:val="en-US"/>
        </w:rPr>
        <w:t>Discus the factors that affect the self – purification of streams (</w:t>
      </w:r>
      <w:r w:rsidRPr="00052C6A">
        <w:rPr>
          <w:rFonts w:eastAsia="Calibri" w:cstheme="majorBidi"/>
          <w:b/>
          <w:bCs/>
          <w:sz w:val="24"/>
          <w:szCs w:val="24"/>
          <w:lang w:val="en-US"/>
        </w:rPr>
        <w:t>10 Marks</w:t>
      </w:r>
      <w:r w:rsidRPr="00052C6A">
        <w:rPr>
          <w:rFonts w:eastAsia="Calibri" w:cstheme="majorBidi"/>
          <w:bCs/>
          <w:sz w:val="24"/>
          <w:szCs w:val="24"/>
          <w:lang w:val="en-US"/>
        </w:rPr>
        <w:t>)</w:t>
      </w:r>
    </w:p>
    <w:p w:rsidR="00A41FE1" w:rsidRDefault="00A41FE1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</w:p>
    <w:p w:rsidR="000E3BF0" w:rsidRPr="000971A1" w:rsidRDefault="000E3BF0" w:rsidP="000E3BF0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0971A1">
        <w:rPr>
          <w:rFonts w:eastAsia="Calibri" w:cstheme="majorBidi"/>
          <w:b/>
          <w:sz w:val="24"/>
          <w:szCs w:val="24"/>
          <w:lang w:val="en-US"/>
        </w:rPr>
        <w:t>QUESTION TWO</w:t>
      </w:r>
      <w:r w:rsidR="00052C6A">
        <w:rPr>
          <w:rFonts w:eastAsia="Calibri" w:cstheme="majorBidi"/>
          <w:b/>
          <w:sz w:val="24"/>
          <w:szCs w:val="24"/>
          <w:lang w:val="en-US"/>
        </w:rPr>
        <w:t xml:space="preserve"> (20 Marks)</w:t>
      </w:r>
    </w:p>
    <w:p w:rsidR="000E3BF0" w:rsidRPr="000971A1" w:rsidRDefault="000E3BF0" w:rsidP="000E3BF0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very briefly any ten key mandates o</w:t>
      </w:r>
      <w:r w:rsidR="00052C6A">
        <w:rPr>
          <w:rFonts w:eastAsia="Calibri" w:cstheme="majorBidi"/>
          <w:bCs/>
          <w:sz w:val="24"/>
          <w:szCs w:val="24"/>
          <w:lang w:val="en-US"/>
        </w:rPr>
        <w:t>fW</w:t>
      </w: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ater Services Regulatory Board </w:t>
      </w:r>
      <w:r w:rsidR="00052C6A">
        <w:rPr>
          <w:rFonts w:eastAsia="Calibri" w:cstheme="majorBidi"/>
          <w:bCs/>
          <w:sz w:val="24"/>
          <w:szCs w:val="24"/>
          <w:lang w:val="en-US"/>
        </w:rPr>
        <w:t xml:space="preserve">(WASREB) </w:t>
      </w:r>
      <w:r w:rsidRPr="000971A1">
        <w:rPr>
          <w:rFonts w:eastAsia="Calibri" w:cstheme="majorBidi"/>
          <w:bCs/>
          <w:sz w:val="24"/>
          <w:szCs w:val="24"/>
          <w:lang w:val="en-US"/>
        </w:rPr>
        <w:t>as a lead agency for control of water quality in Kenya</w:t>
      </w:r>
    </w:p>
    <w:p w:rsidR="000E3BF0" w:rsidRPr="008F44F4" w:rsidRDefault="000E3BF0" w:rsidP="000E3BF0">
      <w:pPr>
        <w:spacing w:line="360" w:lineRule="auto"/>
        <w:ind w:firstLine="0"/>
        <w:contextualSpacing/>
        <w:rPr>
          <w:rFonts w:eastAsia="Calibri" w:cstheme="majorBidi"/>
          <w:b/>
          <w:bCs/>
          <w:sz w:val="24"/>
          <w:szCs w:val="24"/>
        </w:rPr>
      </w:pPr>
    </w:p>
    <w:p w:rsidR="000E3BF0" w:rsidRPr="000971A1" w:rsidRDefault="000E3BF0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8F44F4">
        <w:rPr>
          <w:rFonts w:eastAsia="Calibri" w:cstheme="majorBidi"/>
          <w:b/>
          <w:sz w:val="24"/>
          <w:szCs w:val="24"/>
          <w:lang w:val="en-US"/>
        </w:rPr>
        <w:t>QUESTION THREE</w:t>
      </w:r>
      <w:r w:rsidR="00052C6A">
        <w:rPr>
          <w:rFonts w:eastAsia="Calibri" w:cstheme="majorBidi"/>
          <w:b/>
          <w:sz w:val="24"/>
          <w:szCs w:val="24"/>
          <w:lang w:val="en-US"/>
        </w:rPr>
        <w:t xml:space="preserve"> (20 Marks)</w:t>
      </w:r>
      <w:r w:rsidRPr="000971A1">
        <w:rPr>
          <w:rFonts w:eastAsia="Calibri" w:cstheme="majorBidi"/>
          <w:b/>
          <w:sz w:val="24"/>
          <w:szCs w:val="24"/>
          <w:lang w:val="en-US"/>
        </w:rPr>
        <w:tab/>
      </w:r>
    </w:p>
    <w:p w:rsidR="000E3BF0" w:rsidRPr="000971A1" w:rsidRDefault="000E3BF0" w:rsidP="00A13194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the general characteristics (physical, chemical and biological</w:t>
      </w:r>
      <w:r w:rsidR="00A13194">
        <w:rPr>
          <w:rFonts w:eastAsia="Calibri" w:cstheme="majorBidi"/>
          <w:bCs/>
          <w:sz w:val="24"/>
          <w:szCs w:val="24"/>
          <w:lang w:val="en-US"/>
        </w:rPr>
        <w:t>)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of </w:t>
      </w:r>
      <w:r w:rsidRPr="000971A1">
        <w:rPr>
          <w:rFonts w:eastAsia="Times New Roman" w:cs="Times New Roman"/>
          <w:b/>
          <w:sz w:val="24"/>
          <w:szCs w:val="24"/>
        </w:rPr>
        <w:t xml:space="preserve">Sewage </w:t>
      </w:r>
    </w:p>
    <w:p w:rsidR="00A13194" w:rsidRDefault="00A13194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</w:p>
    <w:p w:rsidR="000E3BF0" w:rsidRPr="00A13194" w:rsidRDefault="000E3BF0" w:rsidP="000E3BF0">
      <w:pPr>
        <w:tabs>
          <w:tab w:val="left" w:pos="2891"/>
        </w:tabs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A13194">
        <w:rPr>
          <w:rFonts w:eastAsia="Calibri" w:cstheme="majorBidi"/>
          <w:b/>
          <w:sz w:val="24"/>
          <w:szCs w:val="24"/>
          <w:lang w:val="en-US"/>
        </w:rPr>
        <w:t xml:space="preserve">QUESTION </w:t>
      </w:r>
      <w:r w:rsidR="00A13194" w:rsidRPr="00A13194">
        <w:rPr>
          <w:rFonts w:eastAsia="Calibri" w:cstheme="majorBidi"/>
          <w:b/>
          <w:sz w:val="24"/>
          <w:szCs w:val="24"/>
          <w:lang w:val="en-US"/>
        </w:rPr>
        <w:t>FOUR (</w:t>
      </w:r>
      <w:r w:rsidR="00052C6A" w:rsidRPr="00A13194">
        <w:rPr>
          <w:rFonts w:eastAsia="Calibri" w:cstheme="majorBidi"/>
          <w:b/>
          <w:sz w:val="24"/>
          <w:szCs w:val="24"/>
          <w:lang w:val="en-US"/>
        </w:rPr>
        <w:t>20 Marks)</w:t>
      </w:r>
      <w:r w:rsidRPr="00A13194">
        <w:rPr>
          <w:rFonts w:eastAsia="Calibri" w:cstheme="majorBidi"/>
          <w:b/>
          <w:sz w:val="24"/>
          <w:szCs w:val="24"/>
          <w:lang w:val="en-US"/>
        </w:rPr>
        <w:tab/>
      </w:r>
      <w:r w:rsidRPr="00A13194">
        <w:rPr>
          <w:rFonts w:eastAsia="Calibri" w:cstheme="majorBidi"/>
          <w:b/>
          <w:sz w:val="24"/>
          <w:szCs w:val="24"/>
          <w:lang w:val="en-US"/>
        </w:rPr>
        <w:tab/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List the basic requirements of portable water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 (</w:t>
      </w:r>
      <w:r w:rsidR="008F44F4" w:rsidRPr="008F44F4">
        <w:rPr>
          <w:rFonts w:eastAsia="Calibri" w:cstheme="majorBidi"/>
          <w:b/>
          <w:bCs/>
          <w:sz w:val="24"/>
          <w:szCs w:val="24"/>
          <w:lang w:val="en-US"/>
        </w:rPr>
        <w:t>3Marks</w:t>
      </w:r>
      <w:r w:rsidR="008F44F4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What are the factors that influence the quality of groundwater?</w:t>
      </w:r>
      <w:r w:rsidR="008F44F4">
        <w:rPr>
          <w:rFonts w:eastAsia="Calibri" w:cstheme="majorBidi"/>
          <w:bCs/>
          <w:sz w:val="24"/>
          <w:szCs w:val="24"/>
          <w:lang w:val="en-US"/>
        </w:rPr>
        <w:t xml:space="preserve"> (</w:t>
      </w:r>
      <w:r w:rsidR="008F44F4" w:rsidRPr="000A4B5E">
        <w:rPr>
          <w:rFonts w:eastAsia="Calibri" w:cstheme="majorBidi"/>
          <w:b/>
          <w:bCs/>
          <w:sz w:val="24"/>
          <w:szCs w:val="24"/>
          <w:lang w:val="en-US"/>
        </w:rPr>
        <w:t>4Marks</w:t>
      </w:r>
      <w:r w:rsidR="008F44F4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Pr="000971A1" w:rsidRDefault="000E3BF0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 xml:space="preserve">List the natural and human activities that negatively affect the quality of surface water </w:t>
      </w:r>
      <w:r w:rsidR="000A4B5E">
        <w:rPr>
          <w:rFonts w:eastAsia="Calibri" w:cstheme="majorBidi"/>
          <w:bCs/>
          <w:sz w:val="24"/>
          <w:szCs w:val="24"/>
          <w:lang w:val="en-US"/>
        </w:rPr>
        <w:t>(</w:t>
      </w:r>
      <w:r w:rsidR="000A4B5E" w:rsidRPr="000A4B5E">
        <w:rPr>
          <w:rFonts w:eastAsia="Calibri" w:cstheme="majorBidi"/>
          <w:b/>
          <w:bCs/>
          <w:sz w:val="24"/>
          <w:szCs w:val="24"/>
          <w:lang w:val="en-US"/>
        </w:rPr>
        <w:t>6Marks</w:t>
      </w:r>
      <w:r w:rsidR="000A4B5E">
        <w:rPr>
          <w:rFonts w:eastAsia="Calibri" w:cstheme="majorBidi"/>
          <w:bCs/>
          <w:sz w:val="24"/>
          <w:szCs w:val="24"/>
          <w:lang w:val="en-US"/>
        </w:rPr>
        <w:t>)</w:t>
      </w:r>
    </w:p>
    <w:p w:rsidR="000E3BF0" w:rsidRDefault="00A36692" w:rsidP="00A36692">
      <w:pPr>
        <w:pStyle w:val="ListParagraph"/>
        <w:numPr>
          <w:ilvl w:val="0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In water quality monitoring (sampling and tests)</w:t>
      </w:r>
    </w:p>
    <w:p w:rsidR="00A36692" w:rsidRDefault="00A36692" w:rsidP="00A36692">
      <w:pPr>
        <w:pStyle w:val="ListParagraph"/>
        <w:numPr>
          <w:ilvl w:val="1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What is the criteria for choosing frequency of water sampling (</w:t>
      </w:r>
      <w:r w:rsidRPr="00A36692">
        <w:rPr>
          <w:rFonts w:eastAsia="Calibri" w:cstheme="majorBidi"/>
          <w:b/>
          <w:bCs/>
          <w:sz w:val="24"/>
          <w:szCs w:val="24"/>
          <w:lang w:val="en-US"/>
        </w:rPr>
        <w:t>3marks</w:t>
      </w:r>
      <w:r>
        <w:rPr>
          <w:rFonts w:eastAsia="Calibri" w:cstheme="majorBidi"/>
          <w:bCs/>
          <w:sz w:val="24"/>
          <w:szCs w:val="24"/>
          <w:lang w:val="en-US"/>
        </w:rPr>
        <w:t>)</w:t>
      </w:r>
    </w:p>
    <w:p w:rsidR="00A36692" w:rsidRPr="000971A1" w:rsidRDefault="00A36692" w:rsidP="00A36692">
      <w:pPr>
        <w:pStyle w:val="ListParagraph"/>
        <w:numPr>
          <w:ilvl w:val="1"/>
          <w:numId w:val="12"/>
        </w:num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  <w:r>
        <w:rPr>
          <w:rFonts w:eastAsia="Calibri" w:cstheme="majorBidi"/>
          <w:bCs/>
          <w:sz w:val="24"/>
          <w:szCs w:val="24"/>
          <w:lang w:val="en-US"/>
        </w:rPr>
        <w:t>What is the role of a Water Service Provider? (</w:t>
      </w:r>
      <w:r w:rsidRPr="00A36692">
        <w:rPr>
          <w:rFonts w:eastAsia="Calibri" w:cstheme="majorBidi"/>
          <w:b/>
          <w:bCs/>
          <w:sz w:val="24"/>
          <w:szCs w:val="24"/>
          <w:lang w:val="en-US"/>
        </w:rPr>
        <w:t>4Marks</w:t>
      </w:r>
      <w:r>
        <w:rPr>
          <w:rFonts w:eastAsia="Calibri" w:cstheme="majorBidi"/>
          <w:bCs/>
          <w:sz w:val="24"/>
          <w:szCs w:val="24"/>
          <w:lang w:val="en-US"/>
        </w:rPr>
        <w:t>)</w:t>
      </w:r>
    </w:p>
    <w:p w:rsidR="00A13194" w:rsidRDefault="00A13194" w:rsidP="00052C6A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</w:p>
    <w:p w:rsidR="00052C6A" w:rsidRPr="000971A1" w:rsidRDefault="00052C6A" w:rsidP="00052C6A">
      <w:pPr>
        <w:spacing w:line="360" w:lineRule="auto"/>
        <w:ind w:firstLine="0"/>
        <w:contextualSpacing/>
        <w:rPr>
          <w:rFonts w:eastAsia="Calibri" w:cstheme="majorBidi"/>
          <w:b/>
          <w:sz w:val="24"/>
          <w:szCs w:val="24"/>
          <w:lang w:val="en-US"/>
        </w:rPr>
      </w:pPr>
      <w:r w:rsidRPr="000971A1">
        <w:rPr>
          <w:rFonts w:eastAsia="Calibri" w:cstheme="majorBidi"/>
          <w:b/>
          <w:sz w:val="24"/>
          <w:szCs w:val="24"/>
          <w:lang w:val="en-US"/>
        </w:rPr>
        <w:t xml:space="preserve">QUESTION </w:t>
      </w:r>
      <w:r>
        <w:rPr>
          <w:rFonts w:eastAsia="Calibri" w:cstheme="majorBidi"/>
          <w:b/>
          <w:sz w:val="24"/>
          <w:szCs w:val="24"/>
          <w:lang w:val="en-US"/>
        </w:rPr>
        <w:t>FIVE (20 Marks)</w:t>
      </w:r>
    </w:p>
    <w:p w:rsidR="00052C6A" w:rsidRPr="000971A1" w:rsidRDefault="00052C6A" w:rsidP="00052C6A">
      <w:pPr>
        <w:spacing w:line="360" w:lineRule="auto"/>
        <w:ind w:firstLine="0"/>
        <w:contextualSpacing/>
        <w:rPr>
          <w:rFonts w:eastAsia="Calibri" w:cstheme="majorBidi"/>
          <w:bCs/>
          <w:sz w:val="24"/>
          <w:szCs w:val="24"/>
          <w:lang w:val="en-US"/>
        </w:rPr>
      </w:pPr>
      <w:r w:rsidRPr="000971A1">
        <w:rPr>
          <w:rFonts w:eastAsia="Calibri" w:cstheme="majorBidi"/>
          <w:bCs/>
          <w:sz w:val="24"/>
          <w:szCs w:val="24"/>
          <w:lang w:val="en-US"/>
        </w:rPr>
        <w:t>Discus the importance of quality control and analysis in water service delivery</w:t>
      </w:r>
    </w:p>
    <w:p w:rsidR="000E3BF0" w:rsidRPr="00052C6A" w:rsidRDefault="000E3BF0" w:rsidP="00052C6A">
      <w:pPr>
        <w:tabs>
          <w:tab w:val="left" w:pos="2891"/>
        </w:tabs>
        <w:spacing w:line="360" w:lineRule="auto"/>
        <w:rPr>
          <w:rFonts w:eastAsia="Calibri" w:cstheme="majorBidi"/>
          <w:bCs/>
          <w:sz w:val="24"/>
          <w:szCs w:val="24"/>
          <w:lang w:val="en-US"/>
        </w:rPr>
      </w:pPr>
    </w:p>
    <w:p w:rsidR="000E3BF0" w:rsidRPr="000971A1" w:rsidRDefault="000E3BF0" w:rsidP="000E3BF0">
      <w:pPr>
        <w:pStyle w:val="ListParagraph"/>
        <w:tabs>
          <w:tab w:val="left" w:pos="2891"/>
        </w:tabs>
        <w:spacing w:line="360" w:lineRule="auto"/>
        <w:ind w:firstLine="0"/>
        <w:rPr>
          <w:rFonts w:eastAsia="Calibri" w:cstheme="majorBidi"/>
          <w:bCs/>
          <w:sz w:val="24"/>
          <w:szCs w:val="24"/>
          <w:lang w:val="en-US"/>
        </w:rPr>
      </w:pPr>
    </w:p>
    <w:sectPr w:rsidR="000E3BF0" w:rsidRPr="000971A1" w:rsidSect="0034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66"/>
    <w:multiLevelType w:val="hybridMultilevel"/>
    <w:tmpl w:val="F3EAD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298"/>
    <w:multiLevelType w:val="hybridMultilevel"/>
    <w:tmpl w:val="517A1B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41CCA"/>
    <w:multiLevelType w:val="hybridMultilevel"/>
    <w:tmpl w:val="458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7E6C"/>
    <w:multiLevelType w:val="hybridMultilevel"/>
    <w:tmpl w:val="98A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33C0"/>
    <w:multiLevelType w:val="hybridMultilevel"/>
    <w:tmpl w:val="30F8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0B84"/>
    <w:multiLevelType w:val="hybridMultilevel"/>
    <w:tmpl w:val="EEA009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CCB"/>
    <w:multiLevelType w:val="hybridMultilevel"/>
    <w:tmpl w:val="DA6A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698B"/>
    <w:multiLevelType w:val="hybridMultilevel"/>
    <w:tmpl w:val="9A9E06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01B3"/>
    <w:multiLevelType w:val="hybridMultilevel"/>
    <w:tmpl w:val="DC3EE5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14C8"/>
    <w:multiLevelType w:val="hybridMultilevel"/>
    <w:tmpl w:val="EE58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E7705"/>
    <w:multiLevelType w:val="hybridMultilevel"/>
    <w:tmpl w:val="A6E40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5BAA"/>
    <w:multiLevelType w:val="hybridMultilevel"/>
    <w:tmpl w:val="AB84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1132"/>
    <w:multiLevelType w:val="hybridMultilevel"/>
    <w:tmpl w:val="DC5E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B6862"/>
    <w:multiLevelType w:val="hybridMultilevel"/>
    <w:tmpl w:val="9D5EC1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E3BF0"/>
    <w:rsid w:val="00052C6A"/>
    <w:rsid w:val="0006564A"/>
    <w:rsid w:val="000971A1"/>
    <w:rsid w:val="000A4B5E"/>
    <w:rsid w:val="000E3BF0"/>
    <w:rsid w:val="002B7692"/>
    <w:rsid w:val="00444391"/>
    <w:rsid w:val="005E3E50"/>
    <w:rsid w:val="006952C3"/>
    <w:rsid w:val="006B1E78"/>
    <w:rsid w:val="007F1C4D"/>
    <w:rsid w:val="008F44F4"/>
    <w:rsid w:val="00951FD2"/>
    <w:rsid w:val="00A13194"/>
    <w:rsid w:val="00A36692"/>
    <w:rsid w:val="00A41FE1"/>
    <w:rsid w:val="00C844B4"/>
    <w:rsid w:val="00CD5D04"/>
    <w:rsid w:val="00DE2FB0"/>
    <w:rsid w:val="00E42F67"/>
    <w:rsid w:val="00EA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0"/>
    <w:pPr>
      <w:spacing w:after="0" w:line="240" w:lineRule="auto"/>
      <w:ind w:hanging="35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2016-12-16T06:08:00Z</cp:lastPrinted>
  <dcterms:created xsi:type="dcterms:W3CDTF">2017-10-02T06:42:00Z</dcterms:created>
  <dcterms:modified xsi:type="dcterms:W3CDTF">2017-10-02T07:21:00Z</dcterms:modified>
</cp:coreProperties>
</file>