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D" w:rsidRDefault="00646C5D" w:rsidP="00A5718B">
      <w:pPr>
        <w:spacing w:line="276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646C5D" w:rsidRDefault="00646C5D" w:rsidP="00A5718B">
      <w:pPr>
        <w:spacing w:line="276" w:lineRule="auto"/>
        <w:contextualSpacing/>
        <w:jc w:val="center"/>
        <w:rPr>
          <w:rFonts w:ascii="Cambria" w:hAnsi="Cambria"/>
          <w:b/>
          <w:sz w:val="48"/>
          <w:szCs w:val="48"/>
        </w:rPr>
      </w:pPr>
      <w:r w:rsidRPr="00646C5D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-810895</wp:posOffset>
            </wp:positionV>
            <wp:extent cx="1228725" cy="1219200"/>
            <wp:effectExtent l="19050" t="0" r="0" b="0"/>
            <wp:wrapThrough wrapText="bothSides">
              <wp:wrapPolygon edited="0">
                <wp:start x="-336" y="0"/>
                <wp:lineTo x="-336" y="21207"/>
                <wp:lineTo x="21499" y="21207"/>
                <wp:lineTo x="21499" y="0"/>
                <wp:lineTo x="-3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5D" w:rsidRPr="00E076B1" w:rsidRDefault="00646C5D" w:rsidP="00646C5D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646C5D" w:rsidRDefault="00646C5D" w:rsidP="00646C5D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646C5D" w:rsidRDefault="00646C5D" w:rsidP="00646C5D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646C5D" w:rsidRPr="006D13D7" w:rsidRDefault="00646C5D" w:rsidP="00646C5D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351</w:t>
      </w:r>
    </w:p>
    <w:p w:rsidR="00646C5D" w:rsidRPr="00B50F54" w:rsidRDefault="00646C5D" w:rsidP="00646C5D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RESEARCH METHODS </w:t>
      </w:r>
    </w:p>
    <w:p w:rsidR="00646C5D" w:rsidRDefault="00646C5D" w:rsidP="00646C5D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28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      TIME: 8.30AM-10.30AM</w:t>
      </w:r>
    </w:p>
    <w:p w:rsidR="00646C5D" w:rsidRDefault="00646C5D" w:rsidP="00646C5D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646C5D" w:rsidRDefault="00646C5D" w:rsidP="00646C5D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646C5D" w:rsidRDefault="00646C5D" w:rsidP="00646C5D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646C5D" w:rsidRDefault="00646C5D" w:rsidP="00646C5D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646C5D" w:rsidRDefault="00646C5D" w:rsidP="00646C5D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 w:rsidR="00955B37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646C5D" w:rsidRDefault="00646C5D" w:rsidP="00646C5D">
      <w:pPr>
        <w:spacing w:after="0"/>
        <w:rPr>
          <w:rFonts w:ascii="Cambria" w:hAnsi="Cambria"/>
          <w:b/>
          <w:sz w:val="28"/>
          <w:szCs w:val="28"/>
        </w:rPr>
      </w:pPr>
    </w:p>
    <w:p w:rsidR="00136DE3" w:rsidRPr="008316B9" w:rsidRDefault="008316B9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136DE3" w:rsidRPr="008316B9" w:rsidRDefault="00136DE3" w:rsidP="00136D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Outline five functions of literature review in research. 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</w:t>
      </w:r>
      <w:r w:rsidRPr="001E427A">
        <w:rPr>
          <w:rFonts w:ascii="Cambria" w:hAnsi="Cambria"/>
          <w:b/>
          <w:sz w:val="28"/>
          <w:szCs w:val="28"/>
        </w:rPr>
        <w:t>(5 marks)</w:t>
      </w:r>
    </w:p>
    <w:p w:rsidR="006E69BC" w:rsidRPr="008316B9" w:rsidRDefault="00136DE3" w:rsidP="00136D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</w:t>
      </w:r>
      <w:r w:rsidR="00562534" w:rsidRPr="008316B9">
        <w:rPr>
          <w:rFonts w:ascii="Cambria" w:hAnsi="Cambria"/>
          <w:sz w:val="28"/>
          <w:szCs w:val="28"/>
        </w:rPr>
        <w:t xml:space="preserve">any five considerations </w:t>
      </w:r>
      <w:r w:rsidR="00A766B7" w:rsidRPr="008316B9">
        <w:rPr>
          <w:rFonts w:ascii="Cambria" w:hAnsi="Cambria"/>
          <w:sz w:val="28"/>
          <w:szCs w:val="28"/>
        </w:rPr>
        <w:t>for evaluating secondary data for research</w:t>
      </w:r>
      <w:r w:rsidR="006E69BC" w:rsidRPr="008316B9">
        <w:rPr>
          <w:rFonts w:ascii="Cambria" w:hAnsi="Cambria"/>
          <w:sz w:val="28"/>
          <w:szCs w:val="28"/>
        </w:rPr>
        <w:t xml:space="preserve">. </w:t>
      </w:r>
    </w:p>
    <w:p w:rsidR="00136DE3" w:rsidRPr="001E427A" w:rsidRDefault="001E427A" w:rsidP="00955B37">
      <w:pPr>
        <w:pStyle w:val="ListParagraph"/>
        <w:spacing w:line="276" w:lineRule="auto"/>
        <w:ind w:left="64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r w:rsidR="00A766B7" w:rsidRPr="001E427A">
        <w:rPr>
          <w:rFonts w:ascii="Cambria" w:hAnsi="Cambria"/>
          <w:b/>
          <w:sz w:val="28"/>
          <w:szCs w:val="28"/>
        </w:rPr>
        <w:t>(10 marks)</w:t>
      </w:r>
    </w:p>
    <w:p w:rsidR="006E69BC" w:rsidRPr="008316B9" w:rsidRDefault="006E69BC" w:rsidP="00955B37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five ethical principles which guide researchers in their work. </w:t>
      </w:r>
    </w:p>
    <w:p w:rsidR="006E69BC" w:rsidRPr="001E427A" w:rsidRDefault="001E427A" w:rsidP="00955B37">
      <w:pPr>
        <w:pStyle w:val="ListParagraph"/>
        <w:spacing w:line="276" w:lineRule="auto"/>
        <w:ind w:left="7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r w:rsidR="006E69BC" w:rsidRPr="001E427A">
        <w:rPr>
          <w:rFonts w:ascii="Cambria" w:hAnsi="Cambria"/>
          <w:b/>
          <w:sz w:val="28"/>
          <w:szCs w:val="28"/>
        </w:rPr>
        <w:t>(10 marks)</w:t>
      </w:r>
    </w:p>
    <w:p w:rsidR="00136DE3" w:rsidRPr="008316B9" w:rsidRDefault="001E427A" w:rsidP="00136DE3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TWO</w:t>
      </w:r>
    </w:p>
    <w:p w:rsidR="00136DE3" w:rsidRPr="008316B9" w:rsidRDefault="00A5718B" w:rsidP="00562534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Differentiate between </w:t>
      </w:r>
      <w:r w:rsidR="00562534" w:rsidRPr="008316B9">
        <w:rPr>
          <w:rFonts w:ascii="Cambria" w:hAnsi="Cambria"/>
          <w:sz w:val="28"/>
          <w:szCs w:val="28"/>
        </w:rPr>
        <w:t xml:space="preserve"> the following concepts:</w:t>
      </w:r>
      <w:r w:rsidR="001E427A">
        <w:rPr>
          <w:rFonts w:ascii="Cambria" w:hAnsi="Cambria"/>
          <w:sz w:val="28"/>
          <w:szCs w:val="28"/>
        </w:rPr>
        <w:t>-</w:t>
      </w:r>
    </w:p>
    <w:p w:rsidR="00562534" w:rsidRPr="008316B9" w:rsidRDefault="00562534" w:rsidP="0056253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>Continuous and discontinuous variables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</w:t>
      </w:r>
      <w:r w:rsidRPr="001E427A">
        <w:rPr>
          <w:rFonts w:ascii="Cambria" w:hAnsi="Cambria"/>
          <w:b/>
          <w:sz w:val="28"/>
          <w:szCs w:val="28"/>
        </w:rPr>
        <w:t>(4 marks)</w:t>
      </w:r>
    </w:p>
    <w:p w:rsidR="00562534" w:rsidRPr="008316B9" w:rsidRDefault="00562534" w:rsidP="0056253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Dependent and independent variables 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</w:t>
      </w:r>
      <w:r w:rsidRPr="001E427A">
        <w:rPr>
          <w:rFonts w:ascii="Cambria" w:hAnsi="Cambria"/>
          <w:b/>
          <w:sz w:val="28"/>
          <w:szCs w:val="28"/>
        </w:rPr>
        <w:t>(4 marks)</w:t>
      </w:r>
    </w:p>
    <w:p w:rsidR="00136DE3" w:rsidRPr="008316B9" w:rsidRDefault="00D012F2" w:rsidP="00562534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the three types of research hypothesis. 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</w:t>
      </w:r>
      <w:r w:rsidRPr="001E427A">
        <w:rPr>
          <w:rFonts w:ascii="Cambria" w:hAnsi="Cambria"/>
          <w:b/>
          <w:sz w:val="28"/>
          <w:szCs w:val="28"/>
        </w:rPr>
        <w:t>(7 marks)</w:t>
      </w:r>
    </w:p>
    <w:p w:rsidR="00136DE3" w:rsidRPr="008316B9" w:rsidRDefault="001E427A" w:rsidP="00136DE3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THREE</w:t>
      </w:r>
    </w:p>
    <w:p w:rsidR="000C379D" w:rsidRPr="008316B9" w:rsidRDefault="00A5718B" w:rsidP="000C379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Describe the term </w:t>
      </w:r>
      <w:r w:rsidRPr="008316B9">
        <w:rPr>
          <w:rFonts w:ascii="Cambria" w:hAnsi="Cambria"/>
          <w:sz w:val="28"/>
          <w:szCs w:val="28"/>
        </w:rPr>
        <w:t>sampling</w:t>
      </w:r>
      <w:r w:rsidR="000C379D" w:rsidRPr="008316B9">
        <w:rPr>
          <w:rFonts w:ascii="Cambria" w:hAnsi="Cambria"/>
          <w:sz w:val="28"/>
          <w:szCs w:val="28"/>
        </w:rPr>
        <w:t xml:space="preserve"> and explain any three types of non-probability sampling methods. </w:t>
      </w:r>
      <w:r w:rsidR="001E427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Pr="001E427A">
        <w:rPr>
          <w:rFonts w:ascii="Cambria" w:hAnsi="Cambria"/>
          <w:b/>
          <w:sz w:val="28"/>
          <w:szCs w:val="28"/>
        </w:rPr>
        <w:t>(10 marks)</w:t>
      </w:r>
      <w:r w:rsidR="001E427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</w:p>
    <w:p w:rsidR="000C379D" w:rsidRPr="008316B9" w:rsidRDefault="00EB1A66" w:rsidP="000C379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Outline five advantages of sampling over census study. 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1E427A">
        <w:rPr>
          <w:rFonts w:ascii="Cambria" w:hAnsi="Cambria"/>
          <w:b/>
          <w:sz w:val="28"/>
          <w:szCs w:val="28"/>
        </w:rPr>
        <w:t>(5 marks)</w:t>
      </w:r>
    </w:p>
    <w:p w:rsidR="00136DE3" w:rsidRPr="008316B9" w:rsidRDefault="001E427A" w:rsidP="00955B37">
      <w:pPr>
        <w:spacing w:line="276" w:lineRule="auto"/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FOUR</w:t>
      </w:r>
    </w:p>
    <w:p w:rsidR="00EB1A66" w:rsidRPr="008316B9" w:rsidRDefault="00EB1A66" w:rsidP="00EB1A66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>Mention three differences between a research project proposal and a research project report.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 </w:t>
      </w:r>
      <w:r w:rsidRPr="001E427A">
        <w:rPr>
          <w:rFonts w:ascii="Cambria" w:hAnsi="Cambria"/>
          <w:b/>
          <w:sz w:val="28"/>
          <w:szCs w:val="28"/>
        </w:rPr>
        <w:t>(3 marks)</w:t>
      </w:r>
    </w:p>
    <w:p w:rsidR="00EB1A66" w:rsidRPr="008316B9" w:rsidRDefault="00EB1A66" w:rsidP="00955B37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By use of examples, describe </w:t>
      </w:r>
      <w:r w:rsidR="006E69BC" w:rsidRPr="008316B9">
        <w:rPr>
          <w:rFonts w:ascii="Cambria" w:hAnsi="Cambria"/>
          <w:sz w:val="28"/>
          <w:szCs w:val="28"/>
        </w:rPr>
        <w:t xml:space="preserve">any four sections of chapter one of a research proposal. </w:t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</w:t>
      </w:r>
      <w:r w:rsidR="006E69BC" w:rsidRPr="001E427A">
        <w:rPr>
          <w:rFonts w:ascii="Cambria" w:hAnsi="Cambria"/>
          <w:b/>
          <w:sz w:val="28"/>
          <w:szCs w:val="28"/>
        </w:rPr>
        <w:t>(12 marks)</w:t>
      </w:r>
    </w:p>
    <w:p w:rsidR="00136DE3" w:rsidRPr="008316B9" w:rsidRDefault="001E427A" w:rsidP="00955B37">
      <w:pPr>
        <w:spacing w:line="276" w:lineRule="auto"/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 xml:space="preserve">QUESTION FIVE </w:t>
      </w:r>
    </w:p>
    <w:p w:rsidR="00136DE3" w:rsidRPr="008316B9" w:rsidRDefault="00DB1C17">
      <w:pPr>
        <w:rPr>
          <w:rFonts w:ascii="Cambria" w:hAnsi="Cambria"/>
          <w:sz w:val="28"/>
          <w:szCs w:val="28"/>
        </w:rPr>
      </w:pP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 xml:space="preserve">With the definition of a research problem, explain the steps followed in identifying and formulating a research problem. </w:t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="001E427A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 xml:space="preserve">                       </w:t>
      </w:r>
      <w:r w:rsidR="001E427A" w:rsidRPr="001E427A">
        <w:rPr>
          <w:rFonts w:ascii="Cambria" w:eastAsia="Droid Sans Fallback" w:hAnsi="Cambria"/>
          <w:b/>
          <w:kern w:val="2"/>
          <w:sz w:val="28"/>
          <w:szCs w:val="28"/>
          <w:lang w:eastAsia="hi-IN" w:bidi="hi-IN"/>
        </w:rPr>
        <w:t>(15 marks)</w:t>
      </w:r>
      <w:r w:rsidRPr="001E427A">
        <w:rPr>
          <w:rFonts w:ascii="Cambria" w:eastAsia="Droid Sans Fallback" w:hAnsi="Cambria"/>
          <w:b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</w:p>
    <w:sectPr w:rsidR="00136DE3" w:rsidRPr="008316B9" w:rsidSect="00CC53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4F" w:rsidRDefault="00B4554F" w:rsidP="00E15B5C">
      <w:pPr>
        <w:spacing w:after="0" w:line="240" w:lineRule="auto"/>
      </w:pPr>
      <w:r>
        <w:separator/>
      </w:r>
    </w:p>
  </w:endnote>
  <w:endnote w:type="continuationSeparator" w:id="1">
    <w:p w:rsidR="00B4554F" w:rsidRDefault="00B4554F" w:rsidP="00E1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5C" w:rsidRDefault="00E15B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351: RESEARCH METHODS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15B5C">
        <w:rPr>
          <w:rFonts w:asciiTheme="majorHAnsi" w:hAnsiTheme="majorHAnsi"/>
          <w:noProof/>
        </w:rPr>
        <w:t>2</w:t>
      </w:r>
    </w:fldSimple>
  </w:p>
  <w:p w:rsidR="00E15B5C" w:rsidRDefault="00E1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4F" w:rsidRDefault="00B4554F" w:rsidP="00E15B5C">
      <w:pPr>
        <w:spacing w:after="0" w:line="240" w:lineRule="auto"/>
      </w:pPr>
      <w:r>
        <w:separator/>
      </w:r>
    </w:p>
  </w:footnote>
  <w:footnote w:type="continuationSeparator" w:id="1">
    <w:p w:rsidR="00B4554F" w:rsidRDefault="00B4554F" w:rsidP="00E1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21"/>
    <w:multiLevelType w:val="hybridMultilevel"/>
    <w:tmpl w:val="6B2CD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9DB"/>
    <w:multiLevelType w:val="hybridMultilevel"/>
    <w:tmpl w:val="E9948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56"/>
    <w:multiLevelType w:val="hybridMultilevel"/>
    <w:tmpl w:val="764474A0"/>
    <w:lvl w:ilvl="0" w:tplc="8AD44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4588"/>
    <w:multiLevelType w:val="hybridMultilevel"/>
    <w:tmpl w:val="88D4A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220FF"/>
    <w:multiLevelType w:val="hybridMultilevel"/>
    <w:tmpl w:val="A7AAB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D2B86"/>
    <w:multiLevelType w:val="hybridMultilevel"/>
    <w:tmpl w:val="4D481B92"/>
    <w:lvl w:ilvl="0" w:tplc="C214EF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45668"/>
    <w:multiLevelType w:val="hybridMultilevel"/>
    <w:tmpl w:val="68F016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B19CC"/>
    <w:multiLevelType w:val="hybridMultilevel"/>
    <w:tmpl w:val="8FF06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420F5"/>
    <w:multiLevelType w:val="hybridMultilevel"/>
    <w:tmpl w:val="33D26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9614F"/>
    <w:multiLevelType w:val="hybridMultilevel"/>
    <w:tmpl w:val="88D4A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FF"/>
    <w:rsid w:val="000C379D"/>
    <w:rsid w:val="001062B0"/>
    <w:rsid w:val="00136DE3"/>
    <w:rsid w:val="001E427A"/>
    <w:rsid w:val="0030706E"/>
    <w:rsid w:val="00407BFF"/>
    <w:rsid w:val="00562534"/>
    <w:rsid w:val="005E4214"/>
    <w:rsid w:val="00604315"/>
    <w:rsid w:val="00646C5D"/>
    <w:rsid w:val="006713B8"/>
    <w:rsid w:val="00684797"/>
    <w:rsid w:val="006E69BC"/>
    <w:rsid w:val="007E725B"/>
    <w:rsid w:val="008316B9"/>
    <w:rsid w:val="00955B37"/>
    <w:rsid w:val="00A5718B"/>
    <w:rsid w:val="00A766B7"/>
    <w:rsid w:val="00B4554F"/>
    <w:rsid w:val="00B54403"/>
    <w:rsid w:val="00CC0038"/>
    <w:rsid w:val="00CC539D"/>
    <w:rsid w:val="00D012F2"/>
    <w:rsid w:val="00D35C50"/>
    <w:rsid w:val="00D504BC"/>
    <w:rsid w:val="00DB1C17"/>
    <w:rsid w:val="00E15B5C"/>
    <w:rsid w:val="00EA350E"/>
    <w:rsid w:val="00EB1A66"/>
    <w:rsid w:val="00F4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FF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5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daniel.wathome</dc:creator>
  <cp:lastModifiedBy>Exams</cp:lastModifiedBy>
  <cp:revision>8</cp:revision>
  <dcterms:created xsi:type="dcterms:W3CDTF">2017-02-28T10:14:00Z</dcterms:created>
  <dcterms:modified xsi:type="dcterms:W3CDTF">2017-04-10T09:33:00Z</dcterms:modified>
</cp:coreProperties>
</file>