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7E4" w:rsidRDefault="004D77E4" w:rsidP="004D77E4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6" o:title=""/>
          </v:shape>
          <o:OLEObject Type="Embed" ProgID="AcroExch.Document.7" ShapeID="_x0000_i1025" DrawAspect="Content" ObjectID="_1489992221" r:id="rId7"/>
        </w:object>
      </w:r>
    </w:p>
    <w:p w:rsidR="004D77E4" w:rsidRDefault="004D77E4" w:rsidP="004D77E4">
      <w:pPr>
        <w:rPr>
          <w:rFonts w:ascii="Bookman Old Style" w:hAnsi="Bookman Old Style"/>
          <w:b/>
        </w:rPr>
      </w:pPr>
    </w:p>
    <w:p w:rsidR="004D77E4" w:rsidRDefault="004D77E4" w:rsidP="004D77E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4D77E4" w:rsidRPr="00225C8B" w:rsidRDefault="004D77E4" w:rsidP="004D77E4">
      <w:pPr>
        <w:jc w:val="center"/>
        <w:rPr>
          <w:rFonts w:ascii="Bookman Old Style" w:hAnsi="Bookman Old Style"/>
          <w:b/>
        </w:rPr>
      </w:pPr>
    </w:p>
    <w:p w:rsidR="004D77E4" w:rsidRPr="0048770E" w:rsidRDefault="004D77E4" w:rsidP="004D77E4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4D77E4" w:rsidRPr="0048770E" w:rsidRDefault="004D77E4" w:rsidP="004D77E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4D77E4" w:rsidRPr="0048770E" w:rsidRDefault="004D77E4" w:rsidP="004D77E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4D77E4" w:rsidRPr="00225C8B" w:rsidRDefault="004D77E4" w:rsidP="004D77E4">
      <w:pPr>
        <w:jc w:val="center"/>
        <w:rPr>
          <w:rFonts w:ascii="Bookman Old Style" w:hAnsi="Bookman Old Style"/>
          <w:b/>
          <w:sz w:val="28"/>
        </w:rPr>
      </w:pPr>
    </w:p>
    <w:p w:rsidR="004D77E4" w:rsidRPr="00225C8B" w:rsidRDefault="004D77E4" w:rsidP="004D77E4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4D77E4" w:rsidRPr="00225C8B" w:rsidRDefault="004D77E4" w:rsidP="004D77E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D77E4" w:rsidRDefault="004D77E4" w:rsidP="004D77E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</w:t>
      </w:r>
      <w:r>
        <w:rPr>
          <w:rFonts w:ascii="Bookman Old Style" w:hAnsi="Bookman Old Style"/>
          <w:b/>
          <w:bCs/>
          <w:sz w:val="24"/>
        </w:rPr>
        <w:t>/SECOND</w:t>
      </w:r>
      <w:r>
        <w:rPr>
          <w:rFonts w:ascii="Bookman Old Style" w:hAnsi="Bookman Old Style"/>
          <w:b/>
          <w:bCs/>
          <w:sz w:val="24"/>
        </w:rPr>
        <w:t xml:space="preserve"> YEAR SECOND</w:t>
      </w:r>
      <w:r w:rsidR="00651818">
        <w:rPr>
          <w:rFonts w:ascii="Bookman Old Style" w:hAnsi="Bookman Old Style"/>
          <w:b/>
          <w:bCs/>
          <w:sz w:val="24"/>
        </w:rPr>
        <w:t>/</w:t>
      </w:r>
      <w:r w:rsidR="00651818">
        <w:rPr>
          <w:rFonts w:ascii="Bookman Old Style" w:hAnsi="Bookman Old Style"/>
          <w:b/>
          <w:bCs/>
          <w:sz w:val="24"/>
        </w:rPr>
        <w:t>FIRST</w:t>
      </w:r>
      <w:r w:rsidR="0065181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</w:t>
      </w:r>
      <w:r>
        <w:rPr>
          <w:rFonts w:ascii="Bookman Old Style" w:hAnsi="Bookman Old Style"/>
          <w:b/>
          <w:bCs/>
          <w:sz w:val="24"/>
        </w:rPr>
        <w:t xml:space="preserve"> SCIENCE IN INFORMATION TECHNOLOGY</w:t>
      </w:r>
    </w:p>
    <w:p w:rsidR="004D77E4" w:rsidRDefault="004D77E4" w:rsidP="004D77E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D77E4" w:rsidRPr="00093921" w:rsidRDefault="004D77E4" w:rsidP="004D77E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2205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DIGITAL LOGIC</w:t>
      </w:r>
    </w:p>
    <w:p w:rsidR="004D77E4" w:rsidRPr="00225C8B" w:rsidRDefault="004D77E4" w:rsidP="004D77E4">
      <w:pPr>
        <w:ind w:right="180"/>
        <w:rPr>
          <w:rFonts w:ascii="Bookman Old Style" w:hAnsi="Bookman Old Style"/>
          <w:b/>
          <w:bCs/>
        </w:rPr>
      </w:pPr>
    </w:p>
    <w:p w:rsidR="004D77E4" w:rsidRPr="00225C8B" w:rsidRDefault="004D77E4" w:rsidP="004D77E4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4D77E4" w:rsidRDefault="004D77E4" w:rsidP="004D77E4">
      <w:pPr>
        <w:ind w:right="180"/>
        <w:rPr>
          <w:rFonts w:ascii="Bookman Old Style" w:hAnsi="Bookman Old Style"/>
          <w:b/>
          <w:bCs/>
        </w:rPr>
      </w:pPr>
    </w:p>
    <w:p w:rsidR="004D77E4" w:rsidRDefault="004D77E4" w:rsidP="004D77E4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4D77E4" w:rsidRDefault="004D77E4" w:rsidP="004D77E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4D77E4" w:rsidRPr="00A062B4" w:rsidRDefault="004D77E4" w:rsidP="004D77E4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4D77E4" w:rsidRPr="00225C8B" w:rsidRDefault="004D77E4" w:rsidP="004D77E4">
      <w:pPr>
        <w:jc w:val="both"/>
        <w:rPr>
          <w:rFonts w:ascii="Bookman Old Style" w:hAnsi="Bookman Old Style"/>
        </w:rPr>
      </w:pPr>
    </w:p>
    <w:p w:rsidR="004D77E4" w:rsidRPr="00225C8B" w:rsidRDefault="004D77E4" w:rsidP="004D77E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>Explain two categories of electronic circuits.</w:t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  <w:t>[2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65181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>Distinguish between binary number system and hexadecimal number system.</w:t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  <w:t>[4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>Explain any three logic gates.</w:t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  <w:t>[6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Pr="00651818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>Convert 126.75</w:t>
      </w:r>
      <w:r w:rsidR="00651818" w:rsidRPr="00651818">
        <w:rPr>
          <w:rFonts w:ascii="Bookman Old Style" w:hAnsi="Bookman Old Style"/>
          <w:position w:val="-12"/>
        </w:rPr>
        <w:object w:dxaOrig="200" w:dyaOrig="360">
          <v:shape id="_x0000_i1027" type="#_x0000_t75" style="width:10pt;height:18.15pt" o:ole="">
            <v:imagedata r:id="rId8" o:title=""/>
          </v:shape>
          <o:OLEObject Type="Embed" ProgID="Equation.3" ShapeID="_x0000_i1027" DrawAspect="Content" ObjectID="_1489992222" r:id="rId9"/>
        </w:object>
      </w:r>
      <w:r w:rsidR="00651818">
        <w:rPr>
          <w:rFonts w:ascii="Bookman Old Style" w:hAnsi="Bookman Old Style"/>
        </w:rPr>
        <w:t xml:space="preserve"> to binary.</w:t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ab/>
        <w:t>[5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>Implement the logic expression A+AD+BC using logic gates.</w:t>
      </w:r>
    </w:p>
    <w:p w:rsidR="00651818" w:rsidRDefault="00651818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651818" w:rsidRDefault="00651818" w:rsidP="004D77E4">
      <w:pPr>
        <w:jc w:val="both"/>
        <w:rPr>
          <w:rFonts w:ascii="Bookman Old Style" w:hAnsi="Bookman Old Style"/>
        </w:rPr>
      </w:pPr>
    </w:p>
    <w:p w:rsidR="00651818" w:rsidRDefault="00651818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Prove that A+A</w:t>
      </w:r>
      <w:r w:rsidRPr="00651818">
        <w:rPr>
          <w:rFonts w:ascii="Bookman Old Style" w:hAnsi="Bookman Old Style"/>
          <w:position w:val="-4"/>
        </w:rPr>
        <w:object w:dxaOrig="260" w:dyaOrig="300">
          <v:shape id="_x0000_i1026" type="#_x0000_t75" style="width:13.15pt;height:15.05pt" o:ole="">
            <v:imagedata r:id="rId10" o:title=""/>
          </v:shape>
          <o:OLEObject Type="Embed" ProgID="Equation.3" ShapeID="_x0000_i1026" DrawAspect="Content" ObjectID="_1489992223" r:id="rId11"/>
        </w:object>
      </w:r>
      <w:r>
        <w:rPr>
          <w:rFonts w:ascii="Bookman Old Style" w:hAnsi="Bookman Old Style"/>
        </w:rPr>
        <w:t>= A+B.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651818" w:rsidRDefault="00651818" w:rsidP="004D77E4">
      <w:pPr>
        <w:jc w:val="both"/>
        <w:rPr>
          <w:rFonts w:ascii="Bookman Old Style" w:hAnsi="Bookman Old Style"/>
        </w:rPr>
      </w:pPr>
    </w:p>
    <w:p w:rsidR="00651818" w:rsidRDefault="00651818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(g)</w:t>
      </w:r>
      <w:r>
        <w:rPr>
          <w:rFonts w:ascii="Bookman Old Style" w:hAnsi="Bookman Old Style"/>
        </w:rPr>
        <w:tab/>
        <w:t xml:space="preserve">Any </w:t>
      </w:r>
      <w:proofErr w:type="spellStart"/>
      <w:r>
        <w:rPr>
          <w:rFonts w:ascii="Bookman Old Style" w:hAnsi="Bookman Old Style"/>
        </w:rPr>
        <w:t>Demorgan’s</w:t>
      </w:r>
      <w:proofErr w:type="spellEnd"/>
      <w:r>
        <w:rPr>
          <w:rFonts w:ascii="Bookman Old Style" w:hAnsi="Bookman Old Style"/>
        </w:rPr>
        <w:t xml:space="preserve"> theorem on the expression ABC+DEF.</w:t>
      </w:r>
      <w:r>
        <w:rPr>
          <w:rFonts w:ascii="Bookman Old Style" w:hAnsi="Bookman Old Style"/>
        </w:rPr>
        <w:tab/>
        <w:t xml:space="preserve"> [3 marks]</w:t>
      </w:r>
    </w:p>
    <w:p w:rsidR="00651818" w:rsidRDefault="00651818" w:rsidP="004D77E4">
      <w:pPr>
        <w:jc w:val="both"/>
        <w:rPr>
          <w:rFonts w:ascii="Bookman Old Style" w:hAnsi="Bookman Old Style"/>
        </w:rPr>
      </w:pPr>
    </w:p>
    <w:p w:rsidR="00651818" w:rsidRDefault="00651818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  <w:t>Distinguish between a K-Map and a Multiplexer.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[2 marks]</w:t>
      </w:r>
    </w:p>
    <w:p w:rsidR="00651818" w:rsidRDefault="00651818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Pr="00225C8B" w:rsidRDefault="004D77E4" w:rsidP="004D77E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CA27F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51818">
        <w:rPr>
          <w:rFonts w:ascii="Bookman Old Style" w:hAnsi="Bookman Old Style"/>
        </w:rPr>
        <w:t>Simplify the expression AB+</w:t>
      </w:r>
      <w:proofErr w:type="gramStart"/>
      <w:r w:rsidR="00651818">
        <w:rPr>
          <w:rFonts w:ascii="Bookman Old Style" w:hAnsi="Bookman Old Style"/>
        </w:rPr>
        <w:t>A(</w:t>
      </w:r>
      <w:proofErr w:type="gramEnd"/>
      <w:r w:rsidR="00651818">
        <w:rPr>
          <w:rFonts w:ascii="Bookman Old Style" w:hAnsi="Bookman Old Style"/>
        </w:rPr>
        <w:t>B+C)+b(B+C)</w:t>
      </w:r>
      <w:r w:rsidR="00CA27FF">
        <w:rPr>
          <w:rFonts w:ascii="Bookman Old Style" w:hAnsi="Bookman Old Style"/>
        </w:rPr>
        <w:t xml:space="preserve"> using Boolean algebra rules and laws. </w:t>
      </w:r>
      <w:r w:rsidR="00651818">
        <w:rPr>
          <w:rFonts w:ascii="Bookman Old Style" w:hAnsi="Bookman Old Style"/>
        </w:rPr>
        <w:t xml:space="preserve"> </w:t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  <w:t>[5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 xml:space="preserve">Draw a truth table for a 3 input </w:t>
      </w:r>
      <w:r w:rsidR="002135E9">
        <w:rPr>
          <w:rFonts w:ascii="Bookman Old Style" w:hAnsi="Bookman Old Style"/>
        </w:rPr>
        <w:t>OR</w:t>
      </w:r>
      <w:r w:rsidR="00CA27FF">
        <w:rPr>
          <w:rFonts w:ascii="Bookman Old Style" w:hAnsi="Bookman Old Style"/>
        </w:rPr>
        <w:t xml:space="preserve"> gate.</w:t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  <w:t>[5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>Draw half adder logic circuit.</w:t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ab/>
        <w:t>[5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CA27FF">
        <w:rPr>
          <w:rFonts w:ascii="Bookman Old Style" w:hAnsi="Bookman Old Style"/>
        </w:rPr>
        <w:t>Convert 100111011</w:t>
      </w:r>
      <w:r w:rsidR="00C46133">
        <w:rPr>
          <w:rFonts w:ascii="Bookman Old Style" w:hAnsi="Bookman Old Style"/>
        </w:rPr>
        <w:t>.011</w:t>
      </w:r>
      <w:r w:rsidR="00C46133" w:rsidRPr="00C46133">
        <w:rPr>
          <w:rFonts w:ascii="Bookman Old Style" w:hAnsi="Bookman Old Style"/>
          <w:position w:val="-10"/>
        </w:rPr>
        <w:object w:dxaOrig="160" w:dyaOrig="340">
          <v:shape id="_x0000_i1028" type="#_x0000_t75" style="width:8.15pt;height:16.9pt" o:ole="">
            <v:imagedata r:id="rId12" o:title=""/>
          </v:shape>
          <o:OLEObject Type="Embed" ProgID="Equation.3" ShapeID="_x0000_i1028" DrawAspect="Content" ObjectID="_1489992224" r:id="rId13"/>
        </w:object>
      </w:r>
      <w:r w:rsidR="00C46133">
        <w:rPr>
          <w:rFonts w:ascii="Bookman Old Style" w:hAnsi="Bookman Old Style"/>
        </w:rPr>
        <w:t>to hexadecimal.</w:t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  <w:t>[5 marks]</w:t>
      </w:r>
    </w:p>
    <w:p w:rsidR="00C46133" w:rsidRDefault="00C46133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Pr="00225C8B" w:rsidRDefault="004D77E4" w:rsidP="004D77E4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C46133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>Convert the Boolean expression A</w:t>
      </w:r>
      <w:r w:rsidR="00C46133" w:rsidRPr="00651818">
        <w:rPr>
          <w:rFonts w:ascii="Bookman Old Style" w:hAnsi="Bookman Old Style"/>
          <w:position w:val="-4"/>
        </w:rPr>
        <w:object w:dxaOrig="260" w:dyaOrig="300">
          <v:shape id="_x0000_i1029" type="#_x0000_t75" style="width:13.15pt;height:15.05pt" o:ole="">
            <v:imagedata r:id="rId14" o:title=""/>
          </v:shape>
          <o:OLEObject Type="Embed" ProgID="Equation.3" ShapeID="_x0000_i1029" DrawAspect="Content" ObjectID="_1489992225" r:id="rId15"/>
        </w:object>
      </w:r>
      <w:r w:rsidR="00C46133">
        <w:rPr>
          <w:rFonts w:ascii="Bookman Old Style" w:hAnsi="Bookman Old Style"/>
        </w:rPr>
        <w:t>+</w:t>
      </w:r>
      <w:proofErr w:type="gramStart"/>
      <w:r w:rsidR="00C46133">
        <w:rPr>
          <w:rFonts w:ascii="Bookman Old Style" w:hAnsi="Bookman Old Style"/>
        </w:rPr>
        <w:t>B(</w:t>
      </w:r>
      <w:proofErr w:type="gramEnd"/>
      <w:r w:rsidR="00C46133">
        <w:rPr>
          <w:rFonts w:ascii="Bookman Old Style" w:hAnsi="Bookman Old Style"/>
        </w:rPr>
        <w:t>CD+</w:t>
      </w:r>
      <w:r w:rsidR="00C46133" w:rsidRPr="00651818">
        <w:rPr>
          <w:rFonts w:ascii="Bookman Old Style" w:hAnsi="Bookman Old Style"/>
          <w:position w:val="-4"/>
        </w:rPr>
        <w:object w:dxaOrig="260" w:dyaOrig="300">
          <v:shape id="_x0000_i1030" type="#_x0000_t75" style="width:13.15pt;height:15.05pt" o:ole="">
            <v:imagedata r:id="rId16" o:title=""/>
          </v:shape>
          <o:OLEObject Type="Embed" ProgID="Equation.3" ShapeID="_x0000_i1030" DrawAspect="Content" ObjectID="_1489992226" r:id="rId17"/>
        </w:object>
      </w:r>
      <w:r w:rsidR="00C46133">
        <w:rPr>
          <w:rFonts w:ascii="Bookman Old Style" w:hAnsi="Bookman Old Style"/>
        </w:rPr>
        <w:t>F) to standard sum of products.</w:t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  <w:t>[5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>Perform the operation 26-20 using two’s compliment.</w:t>
      </w:r>
      <w:r w:rsidR="00C46133">
        <w:rPr>
          <w:rFonts w:ascii="Bookman Old Style" w:hAnsi="Bookman Old Style"/>
        </w:rPr>
        <w:tab/>
        <w:t>[5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 xml:space="preserve">Use a K-Map to simplify F(ABCD) = </w:t>
      </w:r>
      <w:r w:rsidR="00C46133" w:rsidRPr="00651818">
        <w:rPr>
          <w:rFonts w:ascii="Bookman Old Style" w:hAnsi="Bookman Old Style"/>
          <w:position w:val="-4"/>
        </w:rPr>
        <w:object w:dxaOrig="220" w:dyaOrig="240">
          <v:shape id="_x0000_i1031" type="#_x0000_t75" style="width:11.25pt;height:11.9pt" o:ole="">
            <v:imagedata r:id="rId18" o:title=""/>
          </v:shape>
          <o:OLEObject Type="Embed" ProgID="Equation.3" ShapeID="_x0000_i1031" DrawAspect="Content" ObjectID="_1489992227" r:id="rId19"/>
        </w:object>
      </w:r>
      <w:r w:rsidR="00C46133">
        <w:rPr>
          <w:rFonts w:ascii="Bookman Old Style" w:hAnsi="Bookman Old Style"/>
        </w:rPr>
        <w:t>(1,3,4,5,6,7,9,12,13).</w:t>
      </w:r>
    </w:p>
    <w:p w:rsidR="004D77E4" w:rsidRDefault="00C46133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Pr="00225C8B" w:rsidRDefault="004D77E4" w:rsidP="004D77E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>Explain the laws of Boolean algebra.</w:t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  <w:t>[6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>Briefly explain combinational circuits.</w:t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  <w:t>[4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 xml:space="preserve">Develop a truth table for the expression </w:t>
      </w:r>
      <w:r w:rsidR="00C46133" w:rsidRPr="00651818">
        <w:rPr>
          <w:rFonts w:ascii="Bookman Old Style" w:hAnsi="Bookman Old Style"/>
          <w:position w:val="-4"/>
        </w:rPr>
        <w:object w:dxaOrig="260" w:dyaOrig="300">
          <v:shape id="_x0000_i1033" type="#_x0000_t75" style="width:13.15pt;height:15.05pt" o:ole="">
            <v:imagedata r:id="rId20" o:title=""/>
          </v:shape>
          <o:OLEObject Type="Embed" ProgID="Equation.3" ShapeID="_x0000_i1033" DrawAspect="Content" ObjectID="_1489992228" r:id="rId21"/>
        </w:object>
      </w:r>
      <w:r w:rsidR="00C46133" w:rsidRPr="00651818">
        <w:rPr>
          <w:rFonts w:ascii="Bookman Old Style" w:hAnsi="Bookman Old Style"/>
          <w:position w:val="-4"/>
        </w:rPr>
        <w:object w:dxaOrig="260" w:dyaOrig="300">
          <v:shape id="_x0000_i1032" type="#_x0000_t75" style="width:13.15pt;height:15.05pt" o:ole="">
            <v:imagedata r:id="rId14" o:title=""/>
          </v:shape>
          <o:OLEObject Type="Embed" ProgID="Equation.3" ShapeID="_x0000_i1032" DrawAspect="Content" ObjectID="_1489992229" r:id="rId22"/>
        </w:object>
      </w:r>
      <w:r w:rsidR="00C46133">
        <w:rPr>
          <w:rFonts w:ascii="Bookman Old Style" w:hAnsi="Bookman Old Style"/>
        </w:rPr>
        <w:t>+A</w:t>
      </w:r>
      <w:r w:rsidR="00C46133" w:rsidRPr="00651818">
        <w:rPr>
          <w:rFonts w:ascii="Bookman Old Style" w:hAnsi="Bookman Old Style"/>
          <w:position w:val="-4"/>
        </w:rPr>
        <w:object w:dxaOrig="260" w:dyaOrig="300">
          <v:shape id="_x0000_i1034" type="#_x0000_t75" style="width:13.15pt;height:15.05pt" o:ole="">
            <v:imagedata r:id="rId14" o:title=""/>
          </v:shape>
          <o:OLEObject Type="Embed" ProgID="Equation.3" ShapeID="_x0000_i1034" DrawAspect="Content" ObjectID="_1489992230" r:id="rId23"/>
        </w:object>
      </w:r>
      <w:r w:rsidR="00C46133" w:rsidRPr="00C46133">
        <w:rPr>
          <w:rFonts w:ascii="Bookman Old Style" w:hAnsi="Bookman Old Style"/>
          <w:position w:val="-6"/>
        </w:rPr>
        <w:object w:dxaOrig="260" w:dyaOrig="320">
          <v:shape id="_x0000_i1035" type="#_x0000_t75" style="width:13.15pt;height:16.3pt" o:ole="">
            <v:imagedata r:id="rId24" o:title=""/>
          </v:shape>
          <o:OLEObject Type="Embed" ProgID="Equation.3" ShapeID="_x0000_i1035" DrawAspect="Content" ObjectID="_1489992231" r:id="rId25"/>
        </w:object>
      </w:r>
      <w:r w:rsidR="00C46133">
        <w:rPr>
          <w:rFonts w:ascii="Bookman Old Style" w:hAnsi="Bookman Old Style"/>
        </w:rPr>
        <w:t>+ABC.</w:t>
      </w:r>
    </w:p>
    <w:p w:rsidR="004D77E4" w:rsidRDefault="00C46133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C46133" w:rsidRDefault="00C46133" w:rsidP="004D77E4">
      <w:pPr>
        <w:jc w:val="both"/>
        <w:rPr>
          <w:rFonts w:ascii="Bookman Old Style" w:hAnsi="Bookman Old Style"/>
        </w:rPr>
      </w:pPr>
    </w:p>
    <w:p w:rsidR="004D77E4" w:rsidRDefault="004D77E4" w:rsidP="00C46133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 xml:space="preserve">Reduce the expression </w:t>
      </w:r>
      <w:r w:rsidR="00C46133" w:rsidRPr="00C46133">
        <w:rPr>
          <w:rFonts w:ascii="Bookman Old Style" w:hAnsi="Bookman Old Style"/>
          <w:position w:val="-10"/>
        </w:rPr>
        <w:object w:dxaOrig="800" w:dyaOrig="400">
          <v:shape id="_x0000_i1036" type="#_x0000_t75" style="width:40.05pt;height:20.05pt" o:ole="">
            <v:imagedata r:id="rId26" o:title=""/>
          </v:shape>
          <o:OLEObject Type="Embed" ProgID="Equation.3" ShapeID="_x0000_i1036" DrawAspect="Content" ObjectID="_1489992232" r:id="rId27"/>
        </w:object>
      </w:r>
      <w:r w:rsidR="00C46133">
        <w:rPr>
          <w:rFonts w:ascii="Bookman Old Style" w:hAnsi="Bookman Old Style"/>
        </w:rPr>
        <w:t xml:space="preserve">C+ </w:t>
      </w:r>
      <w:r w:rsidR="00C46133" w:rsidRPr="00C46133">
        <w:rPr>
          <w:rFonts w:ascii="Bookman Old Style" w:hAnsi="Bookman Old Style"/>
          <w:position w:val="-10"/>
        </w:rPr>
        <w:object w:dxaOrig="720" w:dyaOrig="400">
          <v:shape id="_x0000_i1037" type="#_x0000_t75" style="width:36.3pt;height:20.05pt" o:ole="">
            <v:imagedata r:id="rId28" o:title=""/>
          </v:shape>
          <o:OLEObject Type="Embed" ProgID="Equation.3" ShapeID="_x0000_i1037" DrawAspect="Content" ObjectID="_1489992233" r:id="rId29"/>
        </w:object>
      </w:r>
      <w:r w:rsidR="00C46133">
        <w:rPr>
          <w:rFonts w:ascii="Bookman Old Style" w:hAnsi="Bookman Old Style"/>
        </w:rPr>
        <w:t xml:space="preserve">+ D using </w:t>
      </w:r>
      <w:proofErr w:type="spellStart"/>
      <w:r w:rsidR="00C46133">
        <w:rPr>
          <w:rFonts w:ascii="Bookman Old Style" w:hAnsi="Bookman Old Style"/>
        </w:rPr>
        <w:t>DeMorgan’s</w:t>
      </w:r>
      <w:proofErr w:type="spellEnd"/>
      <w:r w:rsidR="00C46133">
        <w:rPr>
          <w:rFonts w:ascii="Bookman Old Style" w:hAnsi="Bookman Old Style"/>
        </w:rPr>
        <w:t xml:space="preserve"> theorem and Boolean algebra and draw the logic diagram of the simplified expression.</w:t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ab/>
        <w:t>[5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C46133" w:rsidRDefault="00C46133" w:rsidP="004D77E4">
      <w:pPr>
        <w:jc w:val="both"/>
        <w:rPr>
          <w:rFonts w:ascii="Bookman Old Style" w:hAnsi="Bookman Old Style"/>
        </w:rPr>
      </w:pPr>
    </w:p>
    <w:p w:rsidR="00C46133" w:rsidRDefault="00C46133" w:rsidP="004D77E4">
      <w:pPr>
        <w:jc w:val="both"/>
        <w:rPr>
          <w:rFonts w:ascii="Bookman Old Style" w:hAnsi="Bookman Old Style"/>
        </w:rPr>
      </w:pPr>
    </w:p>
    <w:p w:rsidR="00C46133" w:rsidRPr="00225C8B" w:rsidRDefault="00C46133" w:rsidP="004D77E4">
      <w:pPr>
        <w:jc w:val="both"/>
        <w:rPr>
          <w:rFonts w:ascii="Bookman Old Style" w:hAnsi="Bookman Old Style"/>
        </w:rPr>
      </w:pPr>
    </w:p>
    <w:p w:rsidR="004D77E4" w:rsidRPr="00225C8B" w:rsidRDefault="004D77E4" w:rsidP="004D77E4">
      <w:pPr>
        <w:jc w:val="both"/>
        <w:rPr>
          <w:rFonts w:ascii="Bookman Old Style" w:hAnsi="Bookman Old Style"/>
        </w:rPr>
      </w:pPr>
    </w:p>
    <w:p w:rsidR="004D77E4" w:rsidRPr="00225C8B" w:rsidRDefault="004D77E4" w:rsidP="004D77E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46133">
        <w:rPr>
          <w:rFonts w:ascii="Bookman Old Style" w:hAnsi="Bookman Old Style"/>
        </w:rPr>
        <w:t>Draw the logic symbol of the NAND</w:t>
      </w:r>
      <w:r w:rsidR="002135E9">
        <w:rPr>
          <w:rFonts w:ascii="Bookman Old Style" w:hAnsi="Bookman Old Style"/>
        </w:rPr>
        <w:t xml:space="preserve"> gate and explain its universality.</w:t>
      </w:r>
    </w:p>
    <w:p w:rsidR="004D77E4" w:rsidRDefault="002135E9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135E9">
        <w:rPr>
          <w:rFonts w:ascii="Bookman Old Style" w:hAnsi="Bookman Old Style"/>
        </w:rPr>
        <w:t>Convert 2EE</w:t>
      </w:r>
      <w:r w:rsidR="002135E9" w:rsidRPr="002135E9">
        <w:rPr>
          <w:rFonts w:ascii="Bookman Old Style" w:hAnsi="Bookman Old Style"/>
          <w:position w:val="-12"/>
        </w:rPr>
        <w:object w:dxaOrig="200" w:dyaOrig="360">
          <v:shape id="_x0000_i1038" type="#_x0000_t75" style="width:10pt;height:18.15pt" o:ole="">
            <v:imagedata r:id="rId30" o:title=""/>
          </v:shape>
          <o:OLEObject Type="Embed" ProgID="Equation.3" ShapeID="_x0000_i1038" DrawAspect="Content" ObjectID="_1489992234" r:id="rId31"/>
        </w:object>
      </w:r>
      <w:r w:rsidR="002135E9">
        <w:rPr>
          <w:rFonts w:ascii="Bookman Old Style" w:hAnsi="Bookman Old Style"/>
        </w:rPr>
        <w:t xml:space="preserve"> to binary.</w:t>
      </w:r>
      <w:r w:rsidR="002135E9">
        <w:rPr>
          <w:rFonts w:ascii="Bookman Old Style" w:hAnsi="Bookman Old Style"/>
        </w:rPr>
        <w:tab/>
      </w:r>
      <w:r w:rsidR="002135E9">
        <w:rPr>
          <w:rFonts w:ascii="Bookman Old Style" w:hAnsi="Bookman Old Style"/>
        </w:rPr>
        <w:tab/>
      </w:r>
      <w:r w:rsidR="002135E9">
        <w:rPr>
          <w:rFonts w:ascii="Bookman Old Style" w:hAnsi="Bookman Old Style"/>
        </w:rPr>
        <w:tab/>
      </w:r>
      <w:r w:rsidR="002135E9">
        <w:rPr>
          <w:rFonts w:ascii="Bookman Old Style" w:hAnsi="Bookman Old Style"/>
        </w:rPr>
        <w:tab/>
      </w:r>
      <w:r w:rsidR="002135E9">
        <w:rPr>
          <w:rFonts w:ascii="Bookman Old Style" w:hAnsi="Bookman Old Style"/>
        </w:rPr>
        <w:tab/>
        <w:t>[4 marks]</w:t>
      </w:r>
    </w:p>
    <w:p w:rsidR="004D77E4" w:rsidRDefault="004D77E4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135E9">
        <w:rPr>
          <w:rFonts w:ascii="Bookman Old Style" w:hAnsi="Bookman Old Style"/>
        </w:rPr>
        <w:t xml:space="preserve">Using logic gates to show that the association law of addition </w:t>
      </w:r>
    </w:p>
    <w:p w:rsidR="004D77E4" w:rsidRDefault="002135E9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</w:t>
      </w:r>
      <w:proofErr w:type="gramStart"/>
      <w:r>
        <w:rPr>
          <w:rFonts w:ascii="Bookman Old Style" w:hAnsi="Bookman Old Style"/>
        </w:rPr>
        <w:t>+(</w:t>
      </w:r>
      <w:proofErr w:type="gramEnd"/>
      <w:r>
        <w:rPr>
          <w:rFonts w:ascii="Bookman Old Style" w:hAnsi="Bookman Old Style"/>
        </w:rPr>
        <w:t>B+C) = (A+B) + C is true.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2135E9" w:rsidRDefault="002135E9" w:rsidP="004D77E4">
      <w:pPr>
        <w:jc w:val="both"/>
        <w:rPr>
          <w:rFonts w:ascii="Bookman Old Style" w:hAnsi="Bookman Old Style"/>
        </w:rPr>
      </w:pPr>
    </w:p>
    <w:p w:rsidR="004D77E4" w:rsidRDefault="004D77E4" w:rsidP="004D77E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2135E9">
        <w:rPr>
          <w:rFonts w:ascii="Bookman Old Style" w:hAnsi="Bookman Old Style"/>
        </w:rPr>
        <w:t>Explain any three application areas of digital circuits.</w:t>
      </w:r>
      <w:r w:rsidR="002135E9">
        <w:rPr>
          <w:rFonts w:ascii="Bookman Old Style" w:hAnsi="Bookman Old Style"/>
        </w:rPr>
        <w:tab/>
        <w:t>[6 marks]</w:t>
      </w:r>
      <w:r w:rsidR="004966BE">
        <w:rPr>
          <w:rFonts w:ascii="Bookman Old Style" w:hAnsi="Bookman Old Style"/>
        </w:rPr>
        <w:t xml:space="preserve"> </w:t>
      </w:r>
      <w:bookmarkStart w:id="0" w:name="_GoBack"/>
      <w:bookmarkEnd w:id="0"/>
    </w:p>
    <w:p w:rsidR="001C1CB7" w:rsidRDefault="001C1CB7"/>
    <w:sectPr w:rsidR="001C1CB7" w:rsidSect="000B3BCE">
      <w:headerReference w:type="default" r:id="rId32"/>
      <w:footerReference w:type="even" r:id="rId33"/>
      <w:footerReference w:type="default" r:id="rId3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730" w:rsidRDefault="00A30730" w:rsidP="004D77E4">
      <w:r>
        <w:separator/>
      </w:r>
    </w:p>
  </w:endnote>
  <w:endnote w:type="continuationSeparator" w:id="0">
    <w:p w:rsidR="00A30730" w:rsidRDefault="00A30730" w:rsidP="004D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30730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307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30730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66BE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A307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730" w:rsidRDefault="00A30730" w:rsidP="004D77E4">
      <w:r>
        <w:separator/>
      </w:r>
    </w:p>
  </w:footnote>
  <w:footnote w:type="continuationSeparator" w:id="0">
    <w:p w:rsidR="00A30730" w:rsidRDefault="00A30730" w:rsidP="004D7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4D77E4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2205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7E4"/>
    <w:rsid w:val="001C1CB7"/>
    <w:rsid w:val="002135E9"/>
    <w:rsid w:val="004966BE"/>
    <w:rsid w:val="004D77E4"/>
    <w:rsid w:val="00651818"/>
    <w:rsid w:val="00A30730"/>
    <w:rsid w:val="00C46133"/>
    <w:rsid w:val="00CA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3DE20C-7006-4BE5-BE30-D4C05482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D77E4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4D77E4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D77E4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D77E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D77E4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D77E4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4D77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D77E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4D77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D77E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D77E4"/>
  </w:style>
  <w:style w:type="paragraph" w:styleId="BalloonText">
    <w:name w:val="Balloon Text"/>
    <w:basedOn w:val="Normal"/>
    <w:link w:val="BalloonTextChar"/>
    <w:uiPriority w:val="99"/>
    <w:semiHidden/>
    <w:unhideWhenUsed/>
    <w:rsid w:val="004966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6BE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0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footer" Target="footer2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9.wmf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1.wmf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4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2.wmf"/><Relationship Id="rId35" Type="http://schemas.openxmlformats.org/officeDocument/2006/relationships/fontTable" Target="fontTable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2015-04-08T06:55:00Z</cp:lastPrinted>
  <dcterms:created xsi:type="dcterms:W3CDTF">2015-04-08T06:13:00Z</dcterms:created>
  <dcterms:modified xsi:type="dcterms:W3CDTF">2015-04-08T06:57:00Z</dcterms:modified>
</cp:coreProperties>
</file>