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9592036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F3629D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III SEMESTER 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COMMERCE/ YEAR II SEMESTER II BACHELOR OF BUSINESS AND OFFICE MANAGEMENT/YEAR IV SEMESTER I BACHELOR OF PURCHASING AND SUPPLIES MANAGEMENT/YEAR I</w:t>
      </w:r>
      <w:r w:rsidR="00C54BF5">
        <w:rPr>
          <w:rFonts w:ascii="Bookman Old Style" w:hAnsi="Bookman Old Style"/>
          <w:b/>
          <w:bCs/>
          <w:sz w:val="24"/>
        </w:rPr>
        <w:t>II</w:t>
      </w:r>
      <w:r>
        <w:rPr>
          <w:rFonts w:ascii="Bookman Old Style" w:hAnsi="Bookman Old Style"/>
          <w:b/>
          <w:bCs/>
          <w:sz w:val="24"/>
        </w:rPr>
        <w:t xml:space="preserve"> SEMESTER I BACHELOR OF BUSINESS INFORMATION TECHNOLOGY</w:t>
      </w:r>
    </w:p>
    <w:p w:rsidR="00556763" w:rsidRPr="00225C8B" w:rsidRDefault="00556763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4B2209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HBC 2206/ HPS 2404: FINANCIAL MANAGEMENT</w:t>
      </w:r>
    </w:p>
    <w:p w:rsidR="004B2209" w:rsidRPr="00225C8B" w:rsidRDefault="004B2209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56763">
        <w:rPr>
          <w:rFonts w:ascii="Bookman Old Style" w:hAnsi="Bookman Old Style"/>
        </w:rPr>
        <w:t>Discuss the meaning and scope of financial management.</w:t>
      </w:r>
      <w:r w:rsidR="00556763">
        <w:rPr>
          <w:rFonts w:ascii="Bookman Old Style" w:hAnsi="Bookman Old Style"/>
        </w:rPr>
        <w:tab/>
        <w:t>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56763">
        <w:rPr>
          <w:rFonts w:ascii="Bookman Old Style" w:hAnsi="Bookman Old Style"/>
        </w:rPr>
        <w:t>Explain the objectives of financial decisions.</w:t>
      </w:r>
      <w:r w:rsidR="00556763">
        <w:rPr>
          <w:rFonts w:ascii="Bookman Old Style" w:hAnsi="Bookman Old Style"/>
        </w:rPr>
        <w:tab/>
      </w:r>
      <w:r w:rsidR="00556763">
        <w:rPr>
          <w:rFonts w:ascii="Bookman Old Style" w:hAnsi="Bookman Old Style"/>
        </w:rPr>
        <w:tab/>
      </w:r>
      <w:r w:rsidR="00556763">
        <w:rPr>
          <w:rFonts w:ascii="Bookman Old Style" w:hAnsi="Bookman Old Style"/>
        </w:rPr>
        <w:tab/>
        <w:t>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556763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56763">
        <w:rPr>
          <w:rFonts w:ascii="Bookman Old Style" w:hAnsi="Bookman Old Style"/>
        </w:rPr>
        <w:t xml:space="preserve">Discuss the difference between long-term and short-term </w:t>
      </w:r>
    </w:p>
    <w:p w:rsidR="00E64652" w:rsidRDefault="0055676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financial decisions.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556763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56763">
        <w:rPr>
          <w:rFonts w:ascii="Bookman Old Style" w:hAnsi="Bookman Old Style"/>
        </w:rPr>
        <w:t>Discuss the meaning of working capital management and</w:t>
      </w:r>
    </w:p>
    <w:p w:rsidR="00E64652" w:rsidRDefault="0055676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state its formular.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6763" w:rsidRDefault="00556763" w:rsidP="00D33BC2">
      <w:pPr>
        <w:jc w:val="both"/>
        <w:rPr>
          <w:rFonts w:ascii="Bookman Old Style" w:hAnsi="Bookman Old Style"/>
        </w:rPr>
      </w:pPr>
    </w:p>
    <w:p w:rsidR="00556763" w:rsidRDefault="0055676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Explain the investment decisions of financial managers.</w:t>
      </w:r>
      <w:r>
        <w:rPr>
          <w:rFonts w:ascii="Bookman Old Style" w:hAnsi="Bookman Old Style"/>
        </w:rPr>
        <w:tab/>
        <w:t>(4 marks)</w:t>
      </w:r>
    </w:p>
    <w:p w:rsidR="009E41FB" w:rsidRDefault="009E41FB" w:rsidP="00D33BC2">
      <w:pPr>
        <w:jc w:val="both"/>
        <w:rPr>
          <w:rFonts w:ascii="Bookman Old Style" w:hAnsi="Bookman Old Style"/>
        </w:rPr>
      </w:pPr>
    </w:p>
    <w:p w:rsidR="009E41FB" w:rsidRDefault="009E41FB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>Discuss the main goals of a firm in detail.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9E41FB" w:rsidRDefault="009E41FB" w:rsidP="00D33BC2">
      <w:pPr>
        <w:jc w:val="both"/>
        <w:rPr>
          <w:rFonts w:ascii="Bookman Old Style" w:hAnsi="Bookman Old Style"/>
        </w:rPr>
      </w:pPr>
    </w:p>
    <w:p w:rsidR="009E41FB" w:rsidRDefault="009E41FB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 xml:space="preserve">Explain any three methods of project appraisal and </w:t>
      </w:r>
    </w:p>
    <w:p w:rsidR="009E41FB" w:rsidRDefault="009E41FB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state their acceptance rules.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9E41FB" w:rsidRDefault="009E41FB" w:rsidP="00D33BC2">
      <w:pPr>
        <w:jc w:val="both"/>
        <w:rPr>
          <w:rFonts w:ascii="Bookman Old Style" w:hAnsi="Bookman Old Style"/>
          <w:b/>
          <w:u w:val="single"/>
        </w:rPr>
      </w:pPr>
    </w:p>
    <w:p w:rsidR="009E41FB" w:rsidRDefault="009E41FB" w:rsidP="00D33BC2">
      <w:pPr>
        <w:jc w:val="both"/>
        <w:rPr>
          <w:rFonts w:ascii="Bookman Old Style" w:hAnsi="Bookman Old Style"/>
          <w:b/>
          <w:u w:val="sing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 xml:space="preserve">A project costs, Shs.10,000 now and is expected to generate year and </w:t>
      </w:r>
      <w:r w:rsidR="009E41FB">
        <w:rPr>
          <w:rFonts w:ascii="Bookman Old Style" w:hAnsi="Bookman Old Style"/>
        </w:rPr>
        <w:tab/>
        <w:t xml:space="preserve">cash inflows of Shs.3,600, 3,200, 2,800, 2,400 and 2,000 form year one </w:t>
      </w:r>
      <w:r w:rsidR="009E41FB">
        <w:rPr>
          <w:rFonts w:ascii="Bookman Old Style" w:hAnsi="Bookman Old Style"/>
        </w:rPr>
        <w:tab/>
        <w:t xml:space="preserve">to year five.  The opportunity cost of capital is assumed to be 10%.  </w:t>
      </w:r>
      <w:r w:rsidR="009E41FB">
        <w:rPr>
          <w:rFonts w:ascii="Bookman Old Style" w:hAnsi="Bookman Old Style"/>
        </w:rPr>
        <w:tab/>
        <w:t xml:space="preserve">Calculate the NPV, profitability index and the payback period of the </w:t>
      </w:r>
      <w:r w:rsidR="009E41FB">
        <w:rPr>
          <w:rFonts w:ascii="Bookman Old Style" w:hAnsi="Bookman Old Style"/>
        </w:rPr>
        <w:tab/>
        <w:t xml:space="preserve">project.  The present value factors are 0.909, 0.826, 0.751, 0.683 and </w:t>
      </w:r>
      <w:r w:rsidR="009E41FB">
        <w:rPr>
          <w:rFonts w:ascii="Bookman Old Style" w:hAnsi="Bookman Old Style"/>
        </w:rPr>
        <w:tab/>
        <w:t>0.620 from year one to five respectively.</w:t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>Discuss the desirable competencies of a financial manager.</w:t>
      </w:r>
      <w:r w:rsidR="009E41FB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 xml:space="preserve">Explain the meaning of leverage and the types of leverage of firms in </w:t>
      </w:r>
      <w:r w:rsidR="009E41FB">
        <w:rPr>
          <w:rFonts w:ascii="Bookman Old Style" w:hAnsi="Bookman Old Style"/>
        </w:rPr>
        <w:tab/>
        <w:t>details.</w:t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 xml:space="preserve">Firm A is levered and finances its assets by equity and debt.  It has a </w:t>
      </w:r>
      <w:r w:rsidR="009E41FB">
        <w:rPr>
          <w:rFonts w:ascii="Bookman Old Style" w:hAnsi="Bookman Old Style"/>
        </w:rPr>
        <w:tab/>
        <w:t xml:space="preserve">No.1 of Shs.5,000 and interest payments of Shs.1,500.  The firm’s </w:t>
      </w:r>
      <w:r w:rsidR="009E41FB">
        <w:rPr>
          <w:rFonts w:ascii="Bookman Old Style" w:hAnsi="Bookman Old Style"/>
        </w:rPr>
        <w:tab/>
        <w:t xml:space="preserve">equity </w:t>
      </w:r>
      <w:r w:rsidR="009E41FB">
        <w:rPr>
          <w:rFonts w:ascii="Bookman Old Style" w:hAnsi="Bookman Old Style"/>
        </w:rPr>
        <w:tab/>
        <w:t xml:space="preserve">capitalization rate is 9.33% and cost of debt is 6%.  Find the value </w:t>
      </w:r>
      <w:r w:rsidR="009E41FB">
        <w:rPr>
          <w:rFonts w:ascii="Bookman Old Style" w:hAnsi="Bookman Old Style"/>
        </w:rPr>
        <w:tab/>
        <w:t xml:space="preserve">of the </w:t>
      </w:r>
      <w:r w:rsidR="009E41FB">
        <w:rPr>
          <w:rFonts w:ascii="Bookman Old Style" w:hAnsi="Bookman Old Style"/>
        </w:rPr>
        <w:tab/>
        <w:t>firm and the Weighted Average Cost of capital.</w:t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  <w:t>(10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 xml:space="preserve">Discuss the determinants of working capital requirement of a firm in </w:t>
      </w:r>
      <w:r w:rsidR="009E41FB">
        <w:rPr>
          <w:rFonts w:ascii="Bookman Old Style" w:hAnsi="Bookman Old Style"/>
        </w:rPr>
        <w:tab/>
        <w:t>detail.</w:t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E41FB">
        <w:rPr>
          <w:rFonts w:ascii="Bookman Old Style" w:hAnsi="Bookman Old Style"/>
        </w:rPr>
        <w:t>Explain the factors that influence the dividend policy of a firm.(10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9E4A19" w:rsidRDefault="009E4A19"/>
    <w:sectPr w:rsidR="009E4A19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014" w:rsidRDefault="00FC7014" w:rsidP="005E6769">
      <w:r>
        <w:separator/>
      </w:r>
    </w:p>
  </w:endnote>
  <w:endnote w:type="continuationSeparator" w:id="1">
    <w:p w:rsidR="00FC7014" w:rsidRDefault="00FC7014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11723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11723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41FB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014" w:rsidRDefault="00FC7014" w:rsidP="005E6769">
      <w:r>
        <w:separator/>
      </w:r>
    </w:p>
  </w:footnote>
  <w:footnote w:type="continuationSeparator" w:id="1">
    <w:p w:rsidR="00FC7014" w:rsidRDefault="00FC7014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127D"/>
    <w:rsid w:val="000724E4"/>
    <w:rsid w:val="00073E82"/>
    <w:rsid w:val="00080A19"/>
    <w:rsid w:val="00085BF4"/>
    <w:rsid w:val="000B3BCE"/>
    <w:rsid w:val="0011395F"/>
    <w:rsid w:val="0011723A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E2537"/>
    <w:rsid w:val="00444BBA"/>
    <w:rsid w:val="00454138"/>
    <w:rsid w:val="004611D9"/>
    <w:rsid w:val="00471437"/>
    <w:rsid w:val="004B2209"/>
    <w:rsid w:val="004F649E"/>
    <w:rsid w:val="0050323E"/>
    <w:rsid w:val="005123BD"/>
    <w:rsid w:val="005430F8"/>
    <w:rsid w:val="00556069"/>
    <w:rsid w:val="00556763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6449B"/>
    <w:rsid w:val="006954FE"/>
    <w:rsid w:val="006A125F"/>
    <w:rsid w:val="006B0626"/>
    <w:rsid w:val="006C0CD1"/>
    <w:rsid w:val="006C1EB4"/>
    <w:rsid w:val="006C205E"/>
    <w:rsid w:val="006C42AE"/>
    <w:rsid w:val="006D7CF7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1FB"/>
    <w:rsid w:val="009E4A19"/>
    <w:rsid w:val="009E70A0"/>
    <w:rsid w:val="009F4CBD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860A3"/>
    <w:rsid w:val="00AB26B4"/>
    <w:rsid w:val="00AB312E"/>
    <w:rsid w:val="00AB664B"/>
    <w:rsid w:val="00AC2583"/>
    <w:rsid w:val="00AD1DB8"/>
    <w:rsid w:val="00B0101C"/>
    <w:rsid w:val="00B02A82"/>
    <w:rsid w:val="00B10495"/>
    <w:rsid w:val="00B373FC"/>
    <w:rsid w:val="00B51105"/>
    <w:rsid w:val="00B5734A"/>
    <w:rsid w:val="00B73700"/>
    <w:rsid w:val="00BA0306"/>
    <w:rsid w:val="00BE2137"/>
    <w:rsid w:val="00BE784A"/>
    <w:rsid w:val="00BF0A18"/>
    <w:rsid w:val="00C23394"/>
    <w:rsid w:val="00C32E07"/>
    <w:rsid w:val="00C4021F"/>
    <w:rsid w:val="00C4187F"/>
    <w:rsid w:val="00C532AA"/>
    <w:rsid w:val="00C54BF5"/>
    <w:rsid w:val="00C66BE1"/>
    <w:rsid w:val="00C66FE4"/>
    <w:rsid w:val="00C8227A"/>
    <w:rsid w:val="00C830D8"/>
    <w:rsid w:val="00C9298A"/>
    <w:rsid w:val="00CB6982"/>
    <w:rsid w:val="00CD4FAE"/>
    <w:rsid w:val="00CF347F"/>
    <w:rsid w:val="00D10A59"/>
    <w:rsid w:val="00D33BC2"/>
    <w:rsid w:val="00D53F6B"/>
    <w:rsid w:val="00D6363C"/>
    <w:rsid w:val="00D66EA5"/>
    <w:rsid w:val="00D77E8E"/>
    <w:rsid w:val="00D8222B"/>
    <w:rsid w:val="00D8257D"/>
    <w:rsid w:val="00D97BA8"/>
    <w:rsid w:val="00E14512"/>
    <w:rsid w:val="00E20761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3629D"/>
    <w:rsid w:val="00F53EA9"/>
    <w:rsid w:val="00F87391"/>
    <w:rsid w:val="00F95BE1"/>
    <w:rsid w:val="00FA6695"/>
    <w:rsid w:val="00FC7014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2015-07-28T09:22:00Z</dcterms:created>
  <dcterms:modified xsi:type="dcterms:W3CDTF">2015-07-28T09:34:00Z</dcterms:modified>
</cp:coreProperties>
</file>