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CD9" w:rsidRDefault="00853CD9" w:rsidP="00853CD9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2295525</wp:posOffset>
            </wp:positionH>
            <wp:positionV relativeFrom="paragraph">
              <wp:posOffset>-476250</wp:posOffset>
            </wp:positionV>
            <wp:extent cx="1238250" cy="980440"/>
            <wp:effectExtent l="19050" t="0" r="0" b="0"/>
            <wp:wrapSquare wrapText="bothSides"/>
            <wp:docPr id="5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80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lgerian" w:hAnsi="Algerian" w:cs="Tahoma"/>
          <w:b/>
          <w:sz w:val="32"/>
          <w:szCs w:val="32"/>
        </w:rPr>
        <w:t xml:space="preserve"> </w:t>
      </w:r>
    </w:p>
    <w:p w:rsidR="00853CD9" w:rsidRDefault="00853CD9" w:rsidP="00853CD9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</w:p>
    <w:p w:rsidR="00853CD9" w:rsidRDefault="00853CD9" w:rsidP="00853CD9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853CD9" w:rsidRDefault="00853CD9" w:rsidP="00853CD9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853CD9" w:rsidRDefault="00853CD9" w:rsidP="00853CD9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853CD9" w:rsidRDefault="00853CD9" w:rsidP="00853CD9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853CD9" w:rsidRDefault="00853CD9" w:rsidP="00853CD9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8" w:history="1">
        <w:r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9" w:history="1">
        <w:r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853CD9" w:rsidRDefault="003B6FDD" w:rsidP="00853CD9">
      <w:pPr>
        <w:jc w:val="center"/>
        <w:rPr>
          <w:rFonts w:ascii="Maiandra GD" w:hAnsi="Maiandra GD"/>
          <w:b/>
        </w:rPr>
      </w:pPr>
      <w:r w:rsidRPr="003B6FDD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853CD9" w:rsidRDefault="00853CD9" w:rsidP="00853CD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</w:t>
      </w:r>
      <w:r w:rsidR="00DF5218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/201</w:t>
      </w:r>
      <w:r w:rsidR="00DF5218">
        <w:rPr>
          <w:rFonts w:ascii="Times New Roman" w:hAnsi="Times New Roman"/>
          <w:b/>
          <w:sz w:val="24"/>
          <w:szCs w:val="24"/>
        </w:rPr>
        <w:t>6</w:t>
      </w:r>
    </w:p>
    <w:p w:rsidR="00853CD9" w:rsidRDefault="00853CD9" w:rsidP="00853CD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THIRD YEAR, FIRST SEMESTER EXAMINATION FOR BACHELOR OF SCIENCE BIOCHEMISTRY </w:t>
      </w:r>
    </w:p>
    <w:p w:rsidR="00853CD9" w:rsidRDefault="00853CD9" w:rsidP="00853CD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SHC 3300: ENZYMOLOGY</w:t>
      </w:r>
    </w:p>
    <w:p w:rsidR="00853CD9" w:rsidRDefault="003B6FDD" w:rsidP="00853CD9">
      <w:pPr>
        <w:jc w:val="center"/>
        <w:rPr>
          <w:rFonts w:ascii="Times New Roman" w:hAnsi="Times New Roman"/>
          <w:b/>
          <w:sz w:val="24"/>
          <w:szCs w:val="24"/>
        </w:rPr>
      </w:pPr>
      <w:r w:rsidRPr="003B6FDD">
        <w:pict>
          <v:shape id="_x0000_s1027" type="#_x0000_t32" style="position:absolute;left:0;text-align:left;margin-left:-1in;margin-top:23.5pt;width:612.45pt;height:0;z-index:251658240" o:connectortype="straight"/>
        </w:pict>
      </w:r>
      <w:r w:rsidR="00853CD9">
        <w:rPr>
          <w:rFonts w:ascii="Times New Roman" w:hAnsi="Times New Roman"/>
          <w:b/>
          <w:sz w:val="24"/>
          <w:szCs w:val="24"/>
        </w:rPr>
        <w:t>DATE: NOVEMBER, 2015</w:t>
      </w:r>
      <w:r w:rsidR="00853CD9">
        <w:rPr>
          <w:rFonts w:ascii="Times New Roman" w:hAnsi="Times New Roman"/>
          <w:b/>
          <w:sz w:val="24"/>
          <w:szCs w:val="24"/>
        </w:rPr>
        <w:tab/>
      </w:r>
      <w:r w:rsidR="00853CD9">
        <w:rPr>
          <w:rFonts w:ascii="Times New Roman" w:hAnsi="Times New Roman"/>
          <w:b/>
          <w:sz w:val="24"/>
          <w:szCs w:val="24"/>
        </w:rPr>
        <w:tab/>
      </w:r>
      <w:r w:rsidR="00853CD9">
        <w:rPr>
          <w:rFonts w:ascii="Times New Roman" w:hAnsi="Times New Roman"/>
          <w:b/>
          <w:sz w:val="24"/>
          <w:szCs w:val="24"/>
        </w:rPr>
        <w:tab/>
      </w:r>
      <w:r w:rsidR="00853CD9">
        <w:rPr>
          <w:rFonts w:ascii="Times New Roman" w:hAnsi="Times New Roman"/>
          <w:b/>
          <w:sz w:val="24"/>
          <w:szCs w:val="24"/>
        </w:rPr>
        <w:tab/>
      </w:r>
      <w:r w:rsidR="00853CD9">
        <w:rPr>
          <w:rFonts w:ascii="Times New Roman" w:hAnsi="Times New Roman"/>
          <w:b/>
          <w:sz w:val="24"/>
          <w:szCs w:val="24"/>
        </w:rPr>
        <w:tab/>
      </w:r>
      <w:r w:rsidR="00853CD9">
        <w:rPr>
          <w:rFonts w:ascii="Times New Roman" w:hAnsi="Times New Roman"/>
          <w:b/>
          <w:sz w:val="24"/>
          <w:szCs w:val="24"/>
        </w:rPr>
        <w:tab/>
      </w:r>
      <w:r w:rsidR="00853CD9">
        <w:rPr>
          <w:rFonts w:ascii="Times New Roman" w:hAnsi="Times New Roman"/>
          <w:b/>
          <w:sz w:val="24"/>
          <w:szCs w:val="24"/>
        </w:rPr>
        <w:tab/>
        <w:t xml:space="preserve">TIME: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2 </m:t>
        </m:r>
      </m:oMath>
      <w:r w:rsidR="00853CD9">
        <w:rPr>
          <w:rFonts w:ascii="Times New Roman" w:hAnsi="Times New Roman"/>
          <w:b/>
          <w:sz w:val="24"/>
          <w:szCs w:val="24"/>
        </w:rPr>
        <w:t>HOURS</w:t>
      </w:r>
    </w:p>
    <w:p w:rsidR="00853CD9" w:rsidRDefault="003B6FDD" w:rsidP="00853CD9">
      <w:pPr>
        <w:rPr>
          <w:rFonts w:ascii="Times New Roman" w:hAnsi="Times New Roman"/>
          <w:i/>
          <w:sz w:val="24"/>
          <w:szCs w:val="24"/>
        </w:rPr>
      </w:pPr>
      <w:r w:rsidRPr="003B6FDD">
        <w:pict>
          <v:shape id="_x0000_s1028" type="#_x0000_t32" style="position:absolute;margin-left:-1in;margin-top:28.85pt;width:612.45pt;height:0;z-index:251659264" o:connectortype="straight"/>
        </w:pict>
      </w:r>
      <w:r w:rsidR="00853CD9">
        <w:rPr>
          <w:rFonts w:ascii="Times New Roman" w:hAnsi="Times New Roman"/>
          <w:b/>
          <w:sz w:val="24"/>
          <w:szCs w:val="24"/>
        </w:rPr>
        <w:t xml:space="preserve">INSTRUCTIONS:  </w:t>
      </w:r>
      <w:r w:rsidR="00853CD9">
        <w:rPr>
          <w:rFonts w:ascii="Times New Roman" w:hAnsi="Times New Roman"/>
          <w:i/>
          <w:sz w:val="24"/>
          <w:szCs w:val="24"/>
        </w:rPr>
        <w:t>Answer question</w:t>
      </w:r>
      <w:r w:rsidR="00853CD9">
        <w:rPr>
          <w:rFonts w:ascii="Times New Roman" w:hAnsi="Times New Roman"/>
          <w:b/>
          <w:i/>
          <w:sz w:val="24"/>
          <w:szCs w:val="24"/>
        </w:rPr>
        <w:t xml:space="preserve"> one COMPULSORY </w:t>
      </w:r>
      <w:r w:rsidR="00853CD9">
        <w:rPr>
          <w:rFonts w:ascii="Times New Roman" w:hAnsi="Times New Roman"/>
          <w:i/>
          <w:sz w:val="24"/>
          <w:szCs w:val="24"/>
        </w:rPr>
        <w:t xml:space="preserve">and any other </w:t>
      </w:r>
      <w:r w:rsidR="00853CD9">
        <w:rPr>
          <w:rFonts w:ascii="Times New Roman" w:hAnsi="Times New Roman"/>
          <w:b/>
          <w:i/>
          <w:sz w:val="24"/>
          <w:szCs w:val="24"/>
        </w:rPr>
        <w:t>two</w:t>
      </w:r>
      <w:r w:rsidR="00853CD9">
        <w:rPr>
          <w:rFonts w:ascii="Times New Roman" w:hAnsi="Times New Roman"/>
          <w:i/>
          <w:sz w:val="24"/>
          <w:szCs w:val="24"/>
        </w:rPr>
        <w:t xml:space="preserve"> questions.</w:t>
      </w:r>
    </w:p>
    <w:p w:rsidR="00853CD9" w:rsidRDefault="00853CD9" w:rsidP="00853CD9">
      <w:pPr>
        <w:rPr>
          <w:rFonts w:ascii="Times New Roman" w:hAnsi="Times New Roman" w:cs="Times New Roman"/>
          <w:sz w:val="24"/>
          <w:szCs w:val="24"/>
        </w:rPr>
      </w:pPr>
    </w:p>
    <w:p w:rsidR="00853CD9" w:rsidRDefault="00853CD9" w:rsidP="00853CD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QUESTION ONE – (30 MARKS) </w:t>
      </w:r>
    </w:p>
    <w:p w:rsidR="00853CD9" w:rsidRDefault="00853CD9" w:rsidP="00853CD9">
      <w:pPr>
        <w:pStyle w:val="ListParagraph"/>
        <w:numPr>
          <w:ilvl w:val="0"/>
          <w:numId w:val="1"/>
        </w:numPr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meaning of the following terms;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853CD9" w:rsidRDefault="00853CD9" w:rsidP="00853CD9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Non competitive inhibition </w:t>
      </w:r>
    </w:p>
    <w:p w:rsidR="00853CD9" w:rsidRDefault="00853CD9" w:rsidP="00853CD9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Competitive inhibition </w:t>
      </w:r>
    </w:p>
    <w:p w:rsidR="00853CD9" w:rsidRDefault="00853CD9" w:rsidP="00853CD9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Iso</w:t>
      </w:r>
      <w:proofErr w:type="spellEnd"/>
      <w:r>
        <w:rPr>
          <w:rFonts w:ascii="Times New Roman" w:hAnsi="Times New Roman" w:cs="Times New Roman"/>
          <w:sz w:val="24"/>
          <w:szCs w:val="24"/>
        </w:rPr>
        <w:t>-enzyme</w:t>
      </w:r>
    </w:p>
    <w:p w:rsidR="00853CD9" w:rsidRDefault="00853CD9" w:rsidP="00853CD9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Zymogens</w:t>
      </w:r>
    </w:p>
    <w:p w:rsidR="00853CD9" w:rsidRDefault="00853CD9" w:rsidP="00853CD9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what modulators in enzymes are.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853CD9" w:rsidRDefault="00853CD9" w:rsidP="00853CD9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Outline four common features of active sites in all enzymes</w:t>
      </w:r>
      <w:r w:rsidR="008A47B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853CD9" w:rsidRDefault="00853CD9" w:rsidP="00853CD9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 down the four assumptions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Michaeli’s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>
        <w:rPr>
          <w:rFonts w:ascii="Times New Roman" w:hAnsi="Times New Roman" w:cs="Times New Roman"/>
          <w:sz w:val="24"/>
          <w:szCs w:val="24"/>
        </w:rPr>
        <w:t>me</w:t>
      </w:r>
      <w:r w:rsidR="0044460F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hypothesis.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="0044460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853CD9" w:rsidRDefault="00853CD9" w:rsidP="00853CD9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Explain  six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evidence proving the existence of an </w:t>
      </w:r>
      <m:oMath>
        <m:r>
          <w:rPr>
            <w:rFonts w:ascii="Cambria Math" w:hAnsi="Cambria Math" w:cs="Times New Roman"/>
            <w:sz w:val="24"/>
            <w:szCs w:val="24"/>
          </w:rPr>
          <m:t>ε</m:t>
        </m:r>
      </m:oMath>
      <w:r>
        <w:rPr>
          <w:rFonts w:ascii="Times New Roman" w:hAnsi="Times New Roman" w:cs="Times New Roman"/>
          <w:sz w:val="24"/>
          <w:szCs w:val="24"/>
        </w:rPr>
        <w:t>s complex</w:t>
      </w:r>
      <w:r w:rsidR="008A47B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853CD9" w:rsidRDefault="00853CD9" w:rsidP="00853CD9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subunt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composition of human </w:t>
      </w:r>
      <w:proofErr w:type="spellStart"/>
      <w:r>
        <w:rPr>
          <w:rFonts w:ascii="Times New Roman" w:hAnsi="Times New Roman" w:cs="Times New Roman"/>
          <w:sz w:val="24"/>
          <w:szCs w:val="24"/>
        </w:rPr>
        <w:t>haemoglobin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853CD9" w:rsidRDefault="005C4E0B" w:rsidP="00853CD9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biological significance 2</w:t>
      </w:r>
      <w:proofErr w:type="gramStart"/>
      <w:r>
        <w:rPr>
          <w:rFonts w:ascii="Times New Roman" w:hAnsi="Times New Roman" w:cs="Times New Roman"/>
          <w:sz w:val="24"/>
          <w:szCs w:val="24"/>
        </w:rPr>
        <w:t>,3,Bisphoglycera</w:t>
      </w:r>
      <w:r w:rsidR="0044460F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="008A47B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5C4E0B" w:rsidRDefault="005C4E0B" w:rsidP="00853CD9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the difference between </w:t>
      </w:r>
      <w:proofErr w:type="spellStart"/>
      <w:r>
        <w:rPr>
          <w:rFonts w:ascii="Times New Roman" w:hAnsi="Times New Roman" w:cs="Times New Roman"/>
          <w:sz w:val="24"/>
          <w:szCs w:val="24"/>
        </w:rPr>
        <w:t>haemoglobin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myoglobin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5C4E0B" w:rsidRDefault="005C4E0B" w:rsidP="005C4E0B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Outline how certain metal ions brings about activation mechanism in enzymes.(5 Marks)</w:t>
      </w:r>
    </w:p>
    <w:p w:rsidR="005C4E0B" w:rsidRPr="005C4E0B" w:rsidRDefault="005C4E0B" w:rsidP="005C4E0B">
      <w:pPr>
        <w:pStyle w:val="ListParagraph"/>
        <w:spacing w:line="36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5C4E0B" w:rsidRPr="005C4E0B" w:rsidRDefault="005C4E0B" w:rsidP="005C4E0B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Write explanatory notes on the following;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5C4E0B" w:rsidRDefault="005C4E0B" w:rsidP="005C4E0B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Ping pong reactions</w:t>
      </w:r>
    </w:p>
    <w:p w:rsidR="005C4E0B" w:rsidRDefault="005C4E0B" w:rsidP="005C4E0B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Sequential reactions</w:t>
      </w:r>
    </w:p>
    <w:p w:rsidR="005C4E0B" w:rsidRDefault="005C4E0B" w:rsidP="00853CD9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Outline the mechanism action of </w:t>
      </w:r>
      <w:proofErr w:type="spellStart"/>
      <w:r>
        <w:rPr>
          <w:rFonts w:ascii="Times New Roman" w:hAnsi="Times New Roman" w:cs="Times New Roman"/>
          <w:sz w:val="24"/>
          <w:szCs w:val="24"/>
        </w:rPr>
        <w:t>chymotrypsin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5C4E0B" w:rsidRDefault="005C4E0B" w:rsidP="005C4E0B">
      <w:pPr>
        <w:rPr>
          <w:rFonts w:ascii="Times New Roman" w:hAnsi="Times New Roman" w:cs="Times New Roman"/>
          <w:b/>
          <w:sz w:val="24"/>
          <w:szCs w:val="24"/>
        </w:rPr>
      </w:pPr>
      <w:r w:rsidRPr="005C4E0B">
        <w:rPr>
          <w:rFonts w:ascii="Times New Roman" w:hAnsi="Times New Roman" w:cs="Times New Roman"/>
          <w:b/>
          <w:sz w:val="24"/>
          <w:szCs w:val="24"/>
        </w:rPr>
        <w:t>QUESTION TWO (20 MARKS)</w:t>
      </w:r>
    </w:p>
    <w:p w:rsidR="005C4E0B" w:rsidRDefault="005C4E0B" w:rsidP="005C4E0B">
      <w:pPr>
        <w:pStyle w:val="ListParagraph"/>
        <w:numPr>
          <w:ilvl w:val="0"/>
          <w:numId w:val="12"/>
        </w:numPr>
        <w:ind w:left="540" w:hanging="540"/>
        <w:rPr>
          <w:rFonts w:ascii="Times New Roman" w:hAnsi="Times New Roman" w:cs="Times New Roman"/>
          <w:sz w:val="24"/>
          <w:szCs w:val="24"/>
        </w:rPr>
      </w:pPr>
      <w:r w:rsidRPr="005C4E0B">
        <w:rPr>
          <w:rFonts w:ascii="Times New Roman" w:hAnsi="Times New Roman" w:cs="Times New Roman"/>
          <w:sz w:val="24"/>
          <w:szCs w:val="24"/>
        </w:rPr>
        <w:t xml:space="preserve">Derive </w:t>
      </w:r>
      <w:proofErr w:type="spellStart"/>
      <w:r w:rsidRPr="005C4E0B">
        <w:rPr>
          <w:rFonts w:ascii="Times New Roman" w:hAnsi="Times New Roman" w:cs="Times New Roman"/>
          <w:sz w:val="24"/>
          <w:szCs w:val="24"/>
        </w:rPr>
        <w:t>Michaelis-menten</w:t>
      </w:r>
      <w:proofErr w:type="spellEnd"/>
      <w:r w:rsidRPr="005C4E0B">
        <w:rPr>
          <w:rFonts w:ascii="Times New Roman" w:hAnsi="Times New Roman" w:cs="Times New Roman"/>
          <w:sz w:val="24"/>
          <w:szCs w:val="24"/>
        </w:rPr>
        <w:t xml:space="preserve"> equation.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(20 Marks)</w:t>
      </w:r>
    </w:p>
    <w:p w:rsidR="005C4E0B" w:rsidRDefault="005C4E0B" w:rsidP="005C4E0B">
      <w:pPr>
        <w:pStyle w:val="ListParagraph"/>
        <w:ind w:left="540"/>
        <w:rPr>
          <w:rFonts w:ascii="Times New Roman" w:hAnsi="Times New Roman" w:cs="Times New Roman"/>
          <w:sz w:val="24"/>
          <w:szCs w:val="24"/>
        </w:rPr>
      </w:pPr>
    </w:p>
    <w:p w:rsidR="005C4E0B" w:rsidRDefault="005C4E0B" w:rsidP="005C4E0B">
      <w:pPr>
        <w:rPr>
          <w:rFonts w:ascii="Times New Roman" w:hAnsi="Times New Roman" w:cs="Times New Roman"/>
          <w:b/>
          <w:sz w:val="24"/>
          <w:szCs w:val="24"/>
        </w:rPr>
      </w:pPr>
      <w:r w:rsidRPr="005C4E0B">
        <w:rPr>
          <w:rFonts w:ascii="Times New Roman" w:hAnsi="Times New Roman" w:cs="Times New Roman"/>
          <w:b/>
          <w:sz w:val="24"/>
          <w:szCs w:val="24"/>
        </w:rPr>
        <w:t>QUESTION THREE (20 MARKS)</w:t>
      </w:r>
    </w:p>
    <w:p w:rsidR="005C4E0B" w:rsidRDefault="005C4E0B" w:rsidP="005C4E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any five class of enzymes classification under international union for Biochemistry and molecular Biology rules.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(20 Marks)</w:t>
      </w:r>
    </w:p>
    <w:p w:rsidR="00452EB9" w:rsidRDefault="00452EB9" w:rsidP="005C4E0B">
      <w:pPr>
        <w:rPr>
          <w:rFonts w:ascii="Times New Roman" w:hAnsi="Times New Roman" w:cs="Times New Roman"/>
          <w:b/>
          <w:sz w:val="24"/>
          <w:szCs w:val="24"/>
        </w:rPr>
      </w:pPr>
    </w:p>
    <w:p w:rsidR="005C4E0B" w:rsidRPr="005C4E0B" w:rsidRDefault="005C4E0B" w:rsidP="005C4E0B">
      <w:pPr>
        <w:rPr>
          <w:rFonts w:ascii="Times New Roman" w:hAnsi="Times New Roman" w:cs="Times New Roman"/>
          <w:b/>
          <w:sz w:val="24"/>
          <w:szCs w:val="24"/>
        </w:rPr>
      </w:pPr>
      <w:r w:rsidRPr="005C4E0B">
        <w:rPr>
          <w:rFonts w:ascii="Times New Roman" w:hAnsi="Times New Roman" w:cs="Times New Roman"/>
          <w:b/>
          <w:sz w:val="24"/>
          <w:szCs w:val="24"/>
        </w:rPr>
        <w:t>QUESTION FOUR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4E0B">
        <w:rPr>
          <w:rFonts w:ascii="Times New Roman" w:hAnsi="Times New Roman" w:cs="Times New Roman"/>
          <w:b/>
          <w:sz w:val="24"/>
          <w:szCs w:val="24"/>
        </w:rPr>
        <w:t>(20 MARKS)</w:t>
      </w:r>
    </w:p>
    <w:p w:rsidR="005C4E0B" w:rsidRPr="005C4E0B" w:rsidRDefault="005C4E0B" w:rsidP="005C4E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inherited diseases relating to </w:t>
      </w:r>
      <w:proofErr w:type="spellStart"/>
      <w:r>
        <w:rPr>
          <w:rFonts w:ascii="Times New Roman" w:hAnsi="Times New Roman" w:cs="Times New Roman"/>
          <w:sz w:val="24"/>
          <w:szCs w:val="24"/>
        </w:rPr>
        <w:t>haemoglobin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(20 Marks) </w:t>
      </w:r>
    </w:p>
    <w:sectPr w:rsidR="005C4E0B" w:rsidRPr="005C4E0B" w:rsidSect="005478EB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0C8" w:rsidRDefault="001220C8" w:rsidP="00853CD9">
      <w:pPr>
        <w:spacing w:after="0" w:line="240" w:lineRule="auto"/>
      </w:pPr>
      <w:r>
        <w:separator/>
      </w:r>
    </w:p>
  </w:endnote>
  <w:endnote w:type="continuationSeparator" w:id="0">
    <w:p w:rsidR="001220C8" w:rsidRDefault="001220C8" w:rsidP="00853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CD9" w:rsidRDefault="00853CD9" w:rsidP="00853CD9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853CD9" w:rsidRDefault="00853CD9" w:rsidP="00853CD9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8A47B5" w:rsidRPr="008A47B5">
        <w:rPr>
          <w:rFonts w:asciiTheme="majorHAnsi" w:hAnsiTheme="majorHAnsi"/>
          <w:noProof/>
        </w:rPr>
        <w:t>1</w:t>
      </w:r>
    </w:fldSimple>
  </w:p>
  <w:p w:rsidR="00853CD9" w:rsidRPr="00605DB8" w:rsidRDefault="00853CD9" w:rsidP="00853CD9">
    <w:pPr>
      <w:pStyle w:val="Footer"/>
    </w:pPr>
  </w:p>
  <w:p w:rsidR="00853CD9" w:rsidRPr="00853CD9" w:rsidRDefault="00853CD9" w:rsidP="00853CD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0C8" w:rsidRDefault="001220C8" w:rsidP="00853CD9">
      <w:pPr>
        <w:spacing w:after="0" w:line="240" w:lineRule="auto"/>
      </w:pPr>
      <w:r>
        <w:separator/>
      </w:r>
    </w:p>
  </w:footnote>
  <w:footnote w:type="continuationSeparator" w:id="0">
    <w:p w:rsidR="001220C8" w:rsidRDefault="001220C8" w:rsidP="00853C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11082"/>
    <w:multiLevelType w:val="hybridMultilevel"/>
    <w:tmpl w:val="EC96BDD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86932"/>
    <w:multiLevelType w:val="hybridMultilevel"/>
    <w:tmpl w:val="2B42F63A"/>
    <w:lvl w:ilvl="0" w:tplc="9C3EA2A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EA0189"/>
    <w:multiLevelType w:val="hybridMultilevel"/>
    <w:tmpl w:val="3D96269A"/>
    <w:lvl w:ilvl="0" w:tplc="9B301F22">
      <w:start w:val="1"/>
      <w:numFmt w:val="lowerRoman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403733FF"/>
    <w:multiLevelType w:val="hybridMultilevel"/>
    <w:tmpl w:val="E962EEFA"/>
    <w:lvl w:ilvl="0" w:tplc="9B301F22">
      <w:start w:val="1"/>
      <w:numFmt w:val="lowerRoman"/>
      <w:lvlText w:val="(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D70458"/>
    <w:multiLevelType w:val="hybridMultilevel"/>
    <w:tmpl w:val="D7FA4A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892829"/>
    <w:multiLevelType w:val="hybridMultilevel"/>
    <w:tmpl w:val="F44EE170"/>
    <w:lvl w:ilvl="0" w:tplc="9B301F22">
      <w:start w:val="1"/>
      <w:numFmt w:val="lowerRoman"/>
      <w:lvlText w:val="(%1)"/>
      <w:lvlJc w:val="left"/>
      <w:pPr>
        <w:ind w:left="12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680B1E"/>
    <w:multiLevelType w:val="hybridMultilevel"/>
    <w:tmpl w:val="A98E2A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ED0876"/>
    <w:multiLevelType w:val="hybridMultilevel"/>
    <w:tmpl w:val="8A2EADFE"/>
    <w:lvl w:ilvl="0" w:tplc="9B301F22">
      <w:start w:val="1"/>
      <w:numFmt w:val="lowerRoman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79016726"/>
    <w:multiLevelType w:val="hybridMultilevel"/>
    <w:tmpl w:val="C15A13A2"/>
    <w:lvl w:ilvl="0" w:tplc="9B301F22">
      <w:start w:val="1"/>
      <w:numFmt w:val="lowerRoman"/>
      <w:lvlText w:val="(%1)"/>
      <w:lvlJc w:val="left"/>
      <w:pPr>
        <w:ind w:left="12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1"/>
  </w:num>
  <w:num w:numId="10">
    <w:abstractNumId w:val="2"/>
  </w:num>
  <w:num w:numId="11">
    <w:abstractNumId w:val="7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3CD9"/>
    <w:rsid w:val="001220C8"/>
    <w:rsid w:val="002C6647"/>
    <w:rsid w:val="003A2AEC"/>
    <w:rsid w:val="003B6FDD"/>
    <w:rsid w:val="0044460F"/>
    <w:rsid w:val="00452EB9"/>
    <w:rsid w:val="00474B94"/>
    <w:rsid w:val="005478EB"/>
    <w:rsid w:val="005C4E0B"/>
    <w:rsid w:val="00853CD9"/>
    <w:rsid w:val="008A47B5"/>
    <w:rsid w:val="00DF5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" type="connector" idref="#_x0000_s1026"/>
        <o:r id="V:Rule5" type="connector" idref="#_x0000_s1027"/>
        <o:r id="V:Rule6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C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853CD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53CD9"/>
    <w:pPr>
      <w:ind w:left="720"/>
      <w:contextualSpacing/>
    </w:pPr>
  </w:style>
  <w:style w:type="table" w:styleId="TableGrid">
    <w:name w:val="Table Grid"/>
    <w:basedOn w:val="TableNormal"/>
    <w:uiPriority w:val="59"/>
    <w:rsid w:val="00853C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3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C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53C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3CD9"/>
  </w:style>
  <w:style w:type="paragraph" w:styleId="Footer">
    <w:name w:val="footer"/>
    <w:basedOn w:val="Normal"/>
    <w:link w:val="FooterChar"/>
    <w:uiPriority w:val="99"/>
    <w:unhideWhenUsed/>
    <w:rsid w:val="00853C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C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7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t.ac.k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Exams</dc:creator>
  <cp:keywords/>
  <dc:description/>
  <cp:lastModifiedBy>User Exams</cp:lastModifiedBy>
  <cp:revision>6</cp:revision>
  <dcterms:created xsi:type="dcterms:W3CDTF">2015-11-11T10:59:00Z</dcterms:created>
  <dcterms:modified xsi:type="dcterms:W3CDTF">2015-11-17T11:55:00Z</dcterms:modified>
</cp:coreProperties>
</file>