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06C" w:rsidRPr="00225C8B" w:rsidRDefault="00593405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A54AB7">
        <w:rPr>
          <w:rFonts w:ascii="Bookman Old Style" w:hAnsi="Bookman Old Style"/>
          <w:b/>
        </w:rPr>
        <w:t xml:space="preserve">  </w:t>
      </w:r>
      <w:r w:rsidR="00702B25"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6.25pt" o:ole="">
            <v:imagedata r:id="rId6" o:title=""/>
          </v:shape>
          <o:OLEObject Type="Embed" ProgID="AcroExch.Document.7" ShapeID="_x0000_i1025" DrawAspect="Content" ObjectID="_1491033809" r:id="rId7"/>
        </w:object>
      </w:r>
      <w:r w:rsidR="00322248">
        <w:rPr>
          <w:rFonts w:ascii="Bookman Old Style" w:hAnsi="Bookman Old Style"/>
          <w:b/>
        </w:rPr>
        <w:t xml:space="preserve">  </w:t>
      </w:r>
    </w:p>
    <w:p w:rsidR="0012106C" w:rsidRDefault="00A54AB7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322248">
        <w:rPr>
          <w:rFonts w:ascii="Bookman Old Style" w:hAnsi="Bookman Old Style"/>
          <w:b/>
        </w:rPr>
        <w:t xml:space="preserve"> </w:t>
      </w:r>
      <w:r w:rsidR="00702B25">
        <w:rPr>
          <w:rFonts w:ascii="Bookman Old Style" w:hAnsi="Bookman Old Style"/>
          <w:b/>
        </w:rPr>
        <w:t xml:space="preserve">   </w:t>
      </w:r>
      <w:r w:rsidR="0012106C">
        <w:rPr>
          <w:rFonts w:ascii="Bookman Old Style" w:hAnsi="Bookman Old Style"/>
          <w:b/>
        </w:rPr>
        <w:t>W1-2-60-1-6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</w:rPr>
      </w:pPr>
    </w:p>
    <w:p w:rsidR="0012106C" w:rsidRPr="0048770E" w:rsidRDefault="00A54AB7" w:rsidP="0012106C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="0012106C" w:rsidRPr="0048770E">
        <w:rPr>
          <w:rFonts w:ascii="Bookman Old Style" w:hAnsi="Bookman Old Style"/>
          <w:sz w:val="28"/>
          <w:szCs w:val="28"/>
        </w:rPr>
        <w:t xml:space="preserve">JOMO KENYATTA UNIVERSITY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</w:t>
      </w:r>
      <w:r w:rsidR="0012106C"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</w:t>
      </w:r>
      <w:r w:rsidR="0012106C"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  <w:sz w:val="28"/>
        </w:rPr>
      </w:pPr>
    </w:p>
    <w:p w:rsidR="0012106C" w:rsidRPr="00225C8B" w:rsidRDefault="0012106C" w:rsidP="0012106C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</w:t>
      </w:r>
      <w:r w:rsidR="008C4EFD">
        <w:rPr>
          <w:rFonts w:ascii="Bookman Old Style" w:hAnsi="Bookman Old Style" w:cs="Tahoma"/>
          <w:sz w:val="28"/>
        </w:rPr>
        <w:t>4</w:t>
      </w:r>
      <w:r w:rsidRPr="00225C8B">
        <w:rPr>
          <w:rFonts w:ascii="Bookman Old Style" w:hAnsi="Bookman Old Style" w:cs="Tahoma"/>
          <w:sz w:val="28"/>
        </w:rPr>
        <w:t>/20</w:t>
      </w:r>
      <w:r w:rsidR="001A6E4C">
        <w:rPr>
          <w:rFonts w:ascii="Bookman Old Style" w:hAnsi="Bookman Old Style" w:cs="Tahoma"/>
          <w:sz w:val="28"/>
        </w:rPr>
        <w:t>1</w:t>
      </w:r>
      <w:r w:rsidR="008C4EFD">
        <w:rPr>
          <w:rFonts w:ascii="Bookman Old Style" w:hAnsi="Bookman Old Style" w:cs="Tahoma"/>
          <w:sz w:val="28"/>
        </w:rPr>
        <w:t>5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Default="00A038D8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YEAR I </w:t>
      </w:r>
      <w:r w:rsidR="00C9398C">
        <w:rPr>
          <w:rFonts w:ascii="Bookman Old Style" w:hAnsi="Bookman Old Style"/>
          <w:b/>
          <w:bCs/>
          <w:sz w:val="24"/>
        </w:rPr>
        <w:t>SEMESTER</w:t>
      </w:r>
      <w:r>
        <w:rPr>
          <w:rFonts w:ascii="Bookman Old Style" w:hAnsi="Bookman Old Style"/>
          <w:b/>
          <w:bCs/>
          <w:sz w:val="24"/>
        </w:rPr>
        <w:t xml:space="preserve"> II </w:t>
      </w:r>
      <w:r w:rsidR="0012106C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E76D84">
        <w:rPr>
          <w:rFonts w:ascii="Bookman Old Style" w:hAnsi="Bookman Old Style"/>
          <w:b/>
          <w:bCs/>
          <w:sz w:val="24"/>
        </w:rPr>
        <w:t xml:space="preserve">DEGREE OF </w:t>
      </w:r>
      <w:r w:rsidR="00C132F3">
        <w:rPr>
          <w:rFonts w:ascii="Bookman Old Style" w:hAnsi="Bookman Old Style"/>
          <w:b/>
          <w:bCs/>
          <w:sz w:val="24"/>
        </w:rPr>
        <w:t xml:space="preserve">BACHELOR  OF </w:t>
      </w:r>
      <w:r w:rsidR="005E794F">
        <w:rPr>
          <w:rFonts w:ascii="Bookman Old Style" w:hAnsi="Bookman Old Style"/>
          <w:b/>
          <w:bCs/>
          <w:sz w:val="24"/>
        </w:rPr>
        <w:t xml:space="preserve">SCIENCE IN AGRICULTURAL ECONOMICS AND RURAL DEVELOPMENT, AGRIBUSINESS MANAGEMENT AND ENTERPRISE DEVELOPMENT, AGRIBUSINESS </w:t>
      </w:r>
      <w:r w:rsidR="00FB391E">
        <w:rPr>
          <w:rFonts w:ascii="Bookman Old Style" w:hAnsi="Bookman Old Style"/>
          <w:b/>
          <w:bCs/>
          <w:sz w:val="24"/>
        </w:rPr>
        <w:t>AND FOOD INDUSTRY</w:t>
      </w:r>
      <w:r w:rsidR="005E794F">
        <w:rPr>
          <w:rFonts w:ascii="Bookman Old Style" w:hAnsi="Bookman Old Style"/>
          <w:b/>
          <w:bCs/>
          <w:sz w:val="24"/>
        </w:rPr>
        <w:t xml:space="preserve"> MANAGEMENT</w:t>
      </w:r>
      <w:r w:rsidR="00FB391E">
        <w:rPr>
          <w:rFonts w:ascii="Bookman Old Style" w:hAnsi="Bookman Old Style"/>
          <w:b/>
          <w:bCs/>
          <w:sz w:val="24"/>
        </w:rPr>
        <w:t>,</w:t>
      </w:r>
      <w:r w:rsidR="005E794F">
        <w:rPr>
          <w:rFonts w:ascii="Bookman Old Style" w:hAnsi="Bookman Old Style"/>
          <w:b/>
          <w:bCs/>
          <w:sz w:val="24"/>
        </w:rPr>
        <w:t xml:space="preserve"> FOOD </w:t>
      </w:r>
      <w:r w:rsidR="00FB391E">
        <w:rPr>
          <w:rFonts w:ascii="Bookman Old Style" w:hAnsi="Bookman Old Style"/>
          <w:b/>
          <w:bCs/>
          <w:sz w:val="24"/>
        </w:rPr>
        <w:t>SERVICE</w:t>
      </w:r>
      <w:r w:rsidR="005E794F">
        <w:rPr>
          <w:rFonts w:ascii="Bookman Old Style" w:hAnsi="Bookman Old Style"/>
          <w:b/>
          <w:bCs/>
          <w:sz w:val="24"/>
        </w:rPr>
        <w:t xml:space="preserve"> AND HOSPITALITY MANAGEMENT, FOOD SCIENCE AND TECHNOLOGY AND FOOD SCIENCE AND NUTRITION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Pr="00225C8B" w:rsidRDefault="005E794F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AHS 2130: CROP PRODUCTION</w:t>
      </w:r>
    </w:p>
    <w:p w:rsidR="0012106C" w:rsidRPr="00225C8B" w:rsidRDefault="00A34D8B" w:rsidP="0012106C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DATE:</w:t>
      </w:r>
      <w:r w:rsidR="008C4EFD">
        <w:rPr>
          <w:rFonts w:ascii="Bookman Old Style" w:hAnsi="Bookman Old Style"/>
          <w:b/>
          <w:bCs/>
        </w:rPr>
        <w:t xml:space="preserve"> </w:t>
      </w:r>
      <w:r w:rsidR="0069078A">
        <w:rPr>
          <w:rFonts w:ascii="Bookman Old Style" w:hAnsi="Bookman Old Style"/>
          <w:b/>
          <w:bCs/>
        </w:rPr>
        <w:t xml:space="preserve">APRIL  </w:t>
      </w:r>
      <w:r w:rsidR="00A66596">
        <w:rPr>
          <w:rFonts w:ascii="Bookman Old Style" w:hAnsi="Bookman Old Style"/>
          <w:b/>
          <w:bCs/>
        </w:rPr>
        <w:t>201</w:t>
      </w:r>
      <w:r w:rsidR="0002754E">
        <w:rPr>
          <w:rFonts w:ascii="Bookman Old Style" w:hAnsi="Bookman Old Style"/>
          <w:b/>
          <w:bCs/>
        </w:rPr>
        <w:t>5</w:t>
      </w:r>
      <w:r w:rsidR="0012106C" w:rsidRPr="00225C8B">
        <w:rPr>
          <w:rFonts w:ascii="Bookman Old Style" w:hAnsi="Bookman Old Style"/>
          <w:b/>
          <w:bCs/>
        </w:rPr>
        <w:tab/>
      </w:r>
      <w:r w:rsidR="00956260">
        <w:rPr>
          <w:rFonts w:ascii="Bookman Old Style" w:hAnsi="Bookman Old Style"/>
          <w:b/>
          <w:bCs/>
        </w:rPr>
        <w:t xml:space="preserve"> </w:t>
      </w:r>
      <w:r w:rsidR="0012106C" w:rsidRPr="00225C8B">
        <w:rPr>
          <w:rFonts w:ascii="Bookman Old Style" w:hAnsi="Bookman Old Style"/>
          <w:b/>
          <w:bCs/>
        </w:rPr>
        <w:t xml:space="preserve">      </w:t>
      </w:r>
      <w:r w:rsidR="0012106C">
        <w:rPr>
          <w:rFonts w:ascii="Bookman Old Style" w:hAnsi="Bookman Old Style"/>
          <w:b/>
          <w:bCs/>
        </w:rPr>
        <w:t xml:space="preserve">               </w:t>
      </w:r>
      <w:r w:rsidR="00E76D84">
        <w:rPr>
          <w:rFonts w:ascii="Bookman Old Style" w:hAnsi="Bookman Old Style"/>
          <w:b/>
          <w:bCs/>
        </w:rPr>
        <w:t xml:space="preserve">  </w:t>
      </w:r>
      <w:r w:rsidR="005D6E90">
        <w:rPr>
          <w:rFonts w:ascii="Bookman Old Style" w:hAnsi="Bookman Old Style"/>
          <w:b/>
          <w:bCs/>
        </w:rPr>
        <w:t xml:space="preserve">  </w:t>
      </w:r>
      <w:r w:rsidR="00E14512">
        <w:rPr>
          <w:rFonts w:ascii="Bookman Old Style" w:hAnsi="Bookman Old Style"/>
          <w:b/>
          <w:bCs/>
        </w:rPr>
        <w:t xml:space="preserve">         </w:t>
      </w:r>
      <w:r w:rsidR="008C4EFD">
        <w:rPr>
          <w:rFonts w:ascii="Bookman Old Style" w:hAnsi="Bookman Old Style"/>
          <w:b/>
          <w:bCs/>
        </w:rPr>
        <w:t xml:space="preserve">    </w:t>
      </w:r>
      <w:r w:rsidR="0069078A">
        <w:rPr>
          <w:rFonts w:ascii="Bookman Old Style" w:hAnsi="Bookman Old Style"/>
          <w:b/>
          <w:bCs/>
        </w:rPr>
        <w:t xml:space="preserve">         </w:t>
      </w:r>
      <w:r w:rsidR="008C4EFD">
        <w:rPr>
          <w:rFonts w:ascii="Bookman Old Style" w:hAnsi="Bookman Old Style"/>
          <w:b/>
          <w:bCs/>
        </w:rPr>
        <w:t xml:space="preserve">   </w:t>
      </w:r>
      <w:r w:rsidR="00A54AB7">
        <w:rPr>
          <w:rFonts w:ascii="Bookman Old Style" w:hAnsi="Bookman Old Style"/>
          <w:b/>
          <w:bCs/>
        </w:rPr>
        <w:t xml:space="preserve"> </w:t>
      </w:r>
      <w:r w:rsidR="0012106C" w:rsidRPr="00225C8B">
        <w:rPr>
          <w:rFonts w:ascii="Bookman Old Style" w:hAnsi="Bookman Old Style"/>
          <w:b/>
          <w:bCs/>
        </w:rPr>
        <w:t xml:space="preserve">TIME: </w:t>
      </w:r>
      <w:r w:rsidR="00C132F3">
        <w:rPr>
          <w:rFonts w:ascii="Bookman Old Style" w:hAnsi="Bookman Old Style"/>
          <w:b/>
          <w:bCs/>
        </w:rPr>
        <w:t>2</w:t>
      </w:r>
      <w:r w:rsidR="002E3B80">
        <w:rPr>
          <w:rFonts w:ascii="Bookman Old Style" w:hAnsi="Bookman Old Style"/>
          <w:b/>
          <w:bCs/>
        </w:rPr>
        <w:t xml:space="preserve"> </w:t>
      </w:r>
      <w:r w:rsidR="0012106C" w:rsidRPr="00225C8B">
        <w:rPr>
          <w:rFonts w:ascii="Bookman Old Style" w:hAnsi="Bookman Old Style"/>
          <w:b/>
          <w:bCs/>
        </w:rPr>
        <w:t>HOURS</w:t>
      </w: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</w:p>
    <w:p w:rsidR="0012106C" w:rsidRDefault="0012106C" w:rsidP="009F7380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 w:rsidR="009F7380">
        <w:rPr>
          <w:rFonts w:ascii="Bookman Old Style" w:hAnsi="Bookman Old Style"/>
          <w:b/>
          <w:bCs/>
        </w:rPr>
        <w:t xml:space="preserve">ALL QUESTIONS </w:t>
      </w:r>
    </w:p>
    <w:p w:rsidR="0012106C" w:rsidRPr="00A062B4" w:rsidRDefault="0012106C" w:rsidP="0012106C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12106C" w:rsidRPr="00225C8B" w:rsidRDefault="0012106C" w:rsidP="0012106C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</w:t>
      </w:r>
      <w:r w:rsidR="006157F2">
        <w:rPr>
          <w:rFonts w:ascii="Bookman Old Style" w:hAnsi="Bookman Old Style"/>
          <w:b/>
          <w:u w:val="single"/>
        </w:rPr>
        <w:t>3</w:t>
      </w:r>
      <w:r>
        <w:rPr>
          <w:rFonts w:ascii="Bookman Old Style" w:hAnsi="Bookman Old Style"/>
          <w:b/>
          <w:u w:val="single"/>
        </w:rPr>
        <w:t>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9F7380">
        <w:rPr>
          <w:rFonts w:ascii="Bookman Old Style" w:hAnsi="Bookman Old Style"/>
        </w:rPr>
        <w:t>Define the following terms:</w:t>
      </w:r>
    </w:p>
    <w:p w:rsidR="009F7380" w:rsidRDefault="009F7380" w:rsidP="00D33BC2">
      <w:pPr>
        <w:jc w:val="both"/>
        <w:rPr>
          <w:rFonts w:ascii="Bookman Old Style" w:hAnsi="Bookman Old Style"/>
        </w:rPr>
      </w:pPr>
    </w:p>
    <w:p w:rsidR="009F7380" w:rsidRDefault="0041163F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Cultivar</w:t>
      </w:r>
      <w:r w:rsidR="009F7380">
        <w:rPr>
          <w:rFonts w:ascii="Bookman Old Style" w:hAnsi="Bookman Old Style"/>
        </w:rPr>
        <w:tab/>
      </w:r>
      <w:r w:rsidR="009F7380">
        <w:rPr>
          <w:rFonts w:ascii="Bookman Old Style" w:hAnsi="Bookman Old Style"/>
        </w:rPr>
        <w:tab/>
      </w:r>
      <w:r w:rsidR="009F7380">
        <w:rPr>
          <w:rFonts w:ascii="Bookman Old Style" w:hAnsi="Bookman Old Style"/>
        </w:rPr>
        <w:tab/>
      </w:r>
      <w:r w:rsidR="009F7380">
        <w:rPr>
          <w:rFonts w:ascii="Bookman Old Style" w:hAnsi="Bookman Old Style"/>
        </w:rPr>
        <w:tab/>
      </w:r>
      <w:r w:rsidR="009F7380">
        <w:rPr>
          <w:rFonts w:ascii="Bookman Old Style" w:hAnsi="Bookman Old Style"/>
        </w:rPr>
        <w:tab/>
      </w:r>
      <w:r w:rsidR="009F7380">
        <w:rPr>
          <w:rFonts w:ascii="Bookman Old Style" w:hAnsi="Bookman Old Style"/>
        </w:rPr>
        <w:tab/>
      </w:r>
      <w:r w:rsidR="009F7380">
        <w:rPr>
          <w:rFonts w:ascii="Bookman Old Style" w:hAnsi="Bookman Old Style"/>
        </w:rPr>
        <w:tab/>
      </w:r>
      <w:r w:rsidR="009F7380">
        <w:rPr>
          <w:rFonts w:ascii="Bookman Old Style" w:hAnsi="Bookman Old Style"/>
        </w:rPr>
        <w:tab/>
        <w:t>(1 mark)</w:t>
      </w:r>
    </w:p>
    <w:p w:rsidR="009F7380" w:rsidRDefault="009F7380" w:rsidP="00D33BC2">
      <w:pPr>
        <w:jc w:val="both"/>
        <w:rPr>
          <w:rFonts w:ascii="Bookman Old Style" w:hAnsi="Bookman Old Style"/>
        </w:rPr>
      </w:pPr>
    </w:p>
    <w:p w:rsidR="009F7380" w:rsidRDefault="009F7380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Cross feet in tea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 mark)</w:t>
      </w:r>
    </w:p>
    <w:p w:rsidR="009F7380" w:rsidRDefault="009F7380" w:rsidP="00D33BC2">
      <w:pPr>
        <w:jc w:val="both"/>
        <w:rPr>
          <w:rFonts w:ascii="Bookman Old Style" w:hAnsi="Bookman Old Style"/>
        </w:rPr>
      </w:pPr>
    </w:p>
    <w:p w:rsidR="009F7380" w:rsidRDefault="009F7380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Dioecious plant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 mark)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9F7380">
        <w:rPr>
          <w:rFonts w:ascii="Bookman Old Style" w:hAnsi="Bookman Old Style"/>
        </w:rPr>
        <w:t>Differentiate between:</w:t>
      </w:r>
    </w:p>
    <w:p w:rsidR="009F7380" w:rsidRDefault="009F7380" w:rsidP="00D33BC2">
      <w:pPr>
        <w:jc w:val="both"/>
        <w:rPr>
          <w:rFonts w:ascii="Bookman Old Style" w:hAnsi="Bookman Old Style"/>
        </w:rPr>
      </w:pPr>
    </w:p>
    <w:p w:rsidR="009F7380" w:rsidRDefault="009F7380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Rainfal</w:t>
      </w:r>
      <w:r w:rsidR="0041163F">
        <w:rPr>
          <w:rFonts w:ascii="Bookman Old Style" w:hAnsi="Bookman Old Style"/>
        </w:rPr>
        <w:t>l</w:t>
      </w:r>
      <w:r>
        <w:rPr>
          <w:rFonts w:ascii="Bookman Old Style" w:hAnsi="Bookman Old Style"/>
        </w:rPr>
        <w:t xml:space="preserve"> intensity and rainfall effectiveness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9F7380" w:rsidRDefault="009F7380" w:rsidP="00D33BC2">
      <w:pPr>
        <w:jc w:val="both"/>
        <w:rPr>
          <w:rFonts w:ascii="Bookman Old Style" w:hAnsi="Bookman Old Style"/>
        </w:rPr>
      </w:pPr>
    </w:p>
    <w:p w:rsidR="009F7380" w:rsidRDefault="009F7380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 xml:space="preserve">Selective picking and strip picking in pyrethrum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9F7380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9F7380">
        <w:rPr>
          <w:rFonts w:ascii="Bookman Old Style" w:hAnsi="Bookman Old Style"/>
        </w:rPr>
        <w:t>Explain fou</w:t>
      </w:r>
      <w:r w:rsidR="0041163F">
        <w:rPr>
          <w:rFonts w:ascii="Bookman Old Style" w:hAnsi="Bookman Old Style"/>
        </w:rPr>
        <w:t>r ways by which crops spread fro</w:t>
      </w:r>
      <w:r w:rsidR="009F7380">
        <w:rPr>
          <w:rFonts w:ascii="Bookman Old Style" w:hAnsi="Bookman Old Style"/>
        </w:rPr>
        <w:t>m their centres of</w:t>
      </w:r>
    </w:p>
    <w:p w:rsidR="00E64652" w:rsidRDefault="009F7380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origin to other parts of the world.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(d)</w:t>
      </w:r>
      <w:r>
        <w:rPr>
          <w:rFonts w:ascii="Bookman Old Style" w:hAnsi="Bookman Old Style"/>
        </w:rPr>
        <w:tab/>
      </w:r>
      <w:r w:rsidR="009F7380">
        <w:rPr>
          <w:rFonts w:ascii="Bookman Old Style" w:hAnsi="Bookman Old Style"/>
        </w:rPr>
        <w:t xml:space="preserve">List three agronomics practices for maintaining soil fertility under </w:t>
      </w:r>
      <w:r w:rsidR="009F7380">
        <w:rPr>
          <w:rFonts w:ascii="Bookman Old Style" w:hAnsi="Bookman Old Style"/>
        </w:rPr>
        <w:tab/>
        <w:t>contin</w:t>
      </w:r>
      <w:r w:rsidR="0041163F">
        <w:rPr>
          <w:rFonts w:ascii="Bookman Old Style" w:hAnsi="Bookman Old Style"/>
        </w:rPr>
        <w:t>u</w:t>
      </w:r>
      <w:r w:rsidR="009F7380">
        <w:rPr>
          <w:rFonts w:ascii="Bookman Old Style" w:hAnsi="Bookman Old Style"/>
        </w:rPr>
        <w:t>ous cropping.</w:t>
      </w:r>
      <w:r w:rsidR="009F7380">
        <w:rPr>
          <w:rFonts w:ascii="Bookman Old Style" w:hAnsi="Bookman Old Style"/>
        </w:rPr>
        <w:tab/>
      </w:r>
      <w:r w:rsidR="009F7380">
        <w:rPr>
          <w:rFonts w:ascii="Bookman Old Style" w:hAnsi="Bookman Old Style"/>
        </w:rPr>
        <w:tab/>
      </w:r>
      <w:r w:rsidR="009F7380">
        <w:rPr>
          <w:rFonts w:ascii="Bookman Old Style" w:hAnsi="Bookman Old Style"/>
        </w:rPr>
        <w:tab/>
      </w:r>
      <w:r w:rsidR="009F7380">
        <w:rPr>
          <w:rFonts w:ascii="Bookman Old Style" w:hAnsi="Bookman Old Style"/>
        </w:rPr>
        <w:tab/>
      </w:r>
      <w:r w:rsidR="009F7380">
        <w:rPr>
          <w:rFonts w:ascii="Bookman Old Style" w:hAnsi="Bookman Old Style"/>
        </w:rPr>
        <w:tab/>
      </w:r>
      <w:r w:rsidR="009F7380">
        <w:rPr>
          <w:rFonts w:ascii="Bookman Old Style" w:hAnsi="Bookman Old Style"/>
        </w:rPr>
        <w:tab/>
      </w:r>
      <w:r w:rsidR="009F7380">
        <w:rPr>
          <w:rFonts w:ascii="Bookman Old Style" w:hAnsi="Bookman Old Style"/>
        </w:rPr>
        <w:tab/>
        <w:t>(3 marks)</w:t>
      </w:r>
    </w:p>
    <w:p w:rsidR="009F7380" w:rsidRDefault="009F7380" w:rsidP="00D33BC2">
      <w:pPr>
        <w:jc w:val="both"/>
        <w:rPr>
          <w:rFonts w:ascii="Bookman Old Style" w:hAnsi="Bookman Old Style"/>
        </w:rPr>
      </w:pPr>
    </w:p>
    <w:p w:rsidR="009F7380" w:rsidRDefault="009F7380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>List six advantages of intercropping.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 marks)</w:t>
      </w:r>
    </w:p>
    <w:p w:rsidR="009F7380" w:rsidRDefault="009F7380" w:rsidP="00D33BC2">
      <w:pPr>
        <w:jc w:val="both"/>
        <w:rPr>
          <w:rFonts w:ascii="Bookman Old Style" w:hAnsi="Bookman Old Style"/>
        </w:rPr>
      </w:pPr>
    </w:p>
    <w:p w:rsidR="009F7380" w:rsidRDefault="009F7380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  <w:t xml:space="preserve">List four effects of organic </w:t>
      </w:r>
      <w:r w:rsidR="00912BE1">
        <w:rPr>
          <w:rFonts w:ascii="Bookman Old Style" w:hAnsi="Bookman Old Style"/>
        </w:rPr>
        <w:t>matter in the so</w:t>
      </w:r>
      <w:r w:rsidR="00137BE9">
        <w:rPr>
          <w:rFonts w:ascii="Bookman Old Style" w:hAnsi="Bookman Old Style"/>
        </w:rPr>
        <w:t>il.</w:t>
      </w:r>
      <w:r w:rsidR="00137BE9">
        <w:rPr>
          <w:rFonts w:ascii="Bookman Old Style" w:hAnsi="Bookman Old Style"/>
        </w:rPr>
        <w:tab/>
      </w:r>
      <w:r w:rsidR="00137BE9">
        <w:rPr>
          <w:rFonts w:ascii="Bookman Old Style" w:hAnsi="Bookman Old Style"/>
        </w:rPr>
        <w:tab/>
      </w:r>
      <w:r w:rsidR="00137BE9">
        <w:rPr>
          <w:rFonts w:ascii="Bookman Old Style" w:hAnsi="Bookman Old Style"/>
        </w:rPr>
        <w:tab/>
        <w:t>(4 marks)</w:t>
      </w:r>
    </w:p>
    <w:p w:rsidR="00137BE9" w:rsidRDefault="00137BE9" w:rsidP="00D33BC2">
      <w:pPr>
        <w:jc w:val="both"/>
        <w:rPr>
          <w:rFonts w:ascii="Bookman Old Style" w:hAnsi="Bookman Old Style"/>
        </w:rPr>
      </w:pPr>
    </w:p>
    <w:p w:rsidR="00137BE9" w:rsidRDefault="00137BE9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(g)</w:t>
      </w:r>
      <w:r>
        <w:rPr>
          <w:rFonts w:ascii="Bookman Old Style" w:hAnsi="Bookman Old Style"/>
        </w:rPr>
        <w:tab/>
        <w:t>Explain five factors that influence plant population in a given</w:t>
      </w:r>
    </w:p>
    <w:p w:rsidR="00137BE9" w:rsidRDefault="00137BE9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area.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137BE9" w:rsidRDefault="00137BE9" w:rsidP="00D33BC2">
      <w:pPr>
        <w:jc w:val="both"/>
        <w:rPr>
          <w:rFonts w:ascii="Bookman Old Style" w:hAnsi="Bookman Old Style"/>
        </w:rPr>
      </w:pPr>
    </w:p>
    <w:p w:rsidR="00137BE9" w:rsidRDefault="00137BE9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(h)</w:t>
      </w:r>
      <w:r>
        <w:rPr>
          <w:rFonts w:ascii="Bookman Old Style" w:hAnsi="Bookman Old Style"/>
        </w:rPr>
        <w:tab/>
        <w:t>State four reasons why in perennial crops seeds are first</w:t>
      </w:r>
      <w:r w:rsidR="0033261D">
        <w:rPr>
          <w:rFonts w:ascii="Bookman Old Style" w:hAnsi="Bookman Old Style"/>
        </w:rPr>
        <w:t xml:space="preserve"> sow</w:t>
      </w:r>
      <w:r>
        <w:rPr>
          <w:rFonts w:ascii="Bookman Old Style" w:hAnsi="Bookman Old Style"/>
        </w:rPr>
        <w:t xml:space="preserve">n in the </w:t>
      </w:r>
      <w:r w:rsidR="0033261D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seedbed and then transferred to the main field as opposed to direct </w:t>
      </w:r>
      <w:r w:rsidR="0033261D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planting.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33261D">
        <w:rPr>
          <w:rFonts w:ascii="Bookman Old Style" w:hAnsi="Bookman Old Style"/>
        </w:rPr>
        <w:tab/>
      </w:r>
      <w:r w:rsidR="0033261D">
        <w:rPr>
          <w:rFonts w:ascii="Bookman Old Style" w:hAnsi="Bookman Old Style"/>
        </w:rPr>
        <w:tab/>
      </w:r>
      <w:r w:rsidR="0033261D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(4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137BE9">
        <w:rPr>
          <w:rFonts w:ascii="Bookman Old Style" w:hAnsi="Bookman Old Style"/>
        </w:rPr>
        <w:t>i)</w:t>
      </w:r>
      <w:r w:rsidR="00137BE9">
        <w:rPr>
          <w:rFonts w:ascii="Bookman Old Style" w:hAnsi="Bookman Old Style"/>
        </w:rPr>
        <w:tab/>
        <w:t>What is biennial bearing?</w:t>
      </w:r>
      <w:r w:rsidR="00137BE9">
        <w:rPr>
          <w:rFonts w:ascii="Bookman Old Style" w:hAnsi="Bookman Old Style"/>
        </w:rPr>
        <w:tab/>
      </w:r>
      <w:r w:rsidR="00137BE9">
        <w:rPr>
          <w:rFonts w:ascii="Bookman Old Style" w:hAnsi="Bookman Old Style"/>
        </w:rPr>
        <w:tab/>
      </w:r>
      <w:r w:rsidR="00137BE9">
        <w:rPr>
          <w:rFonts w:ascii="Bookman Old Style" w:hAnsi="Bookman Old Style"/>
        </w:rPr>
        <w:tab/>
      </w:r>
      <w:r w:rsidR="00137BE9">
        <w:rPr>
          <w:rFonts w:ascii="Bookman Old Style" w:hAnsi="Bookman Old Style"/>
        </w:rPr>
        <w:tab/>
      </w:r>
      <w:r w:rsidR="00137BE9">
        <w:rPr>
          <w:rFonts w:ascii="Bookman Old Style" w:hAnsi="Bookman Old Style"/>
        </w:rPr>
        <w:tab/>
        <w:t>(1 mark)</w:t>
      </w:r>
    </w:p>
    <w:p w:rsidR="00137BE9" w:rsidRDefault="00137BE9" w:rsidP="00E64652">
      <w:pPr>
        <w:jc w:val="both"/>
        <w:rPr>
          <w:rFonts w:ascii="Bookman Old Style" w:hAnsi="Bookman Old Style"/>
        </w:rPr>
      </w:pPr>
    </w:p>
    <w:p w:rsidR="00137BE9" w:rsidRDefault="00137BE9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 xml:space="preserve">Discuss five causes and possible remedies of biennial </w:t>
      </w:r>
    </w:p>
    <w:p w:rsidR="00137BE9" w:rsidRDefault="00137BE9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bearing</w:t>
      </w:r>
      <w:r w:rsidR="0033261D">
        <w:rPr>
          <w:rFonts w:ascii="Bookman Old Style" w:hAnsi="Bookman Old Style"/>
        </w:rPr>
        <w:t xml:space="preserve"> in coffee</w:t>
      </w:r>
      <w:r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(9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137BE9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137BE9">
        <w:rPr>
          <w:rFonts w:ascii="Bookman Old Style" w:hAnsi="Bookman Old Style"/>
        </w:rPr>
        <w:t xml:space="preserve">Discuss five factors that influence phyrethrin content in </w:t>
      </w:r>
      <w:r w:rsidR="0033261D">
        <w:rPr>
          <w:rFonts w:ascii="Bookman Old Style" w:hAnsi="Bookman Old Style"/>
        </w:rPr>
        <w:t>pyrethrum.</w:t>
      </w:r>
    </w:p>
    <w:p w:rsidR="00E64652" w:rsidRDefault="00137BE9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6E4C25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137BE9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137BE9">
        <w:rPr>
          <w:rFonts w:ascii="Bookman Old Style" w:hAnsi="Bookman Old Style"/>
        </w:rPr>
        <w:t>Discuss seven factors that affect cane quality in sugarcane</w:t>
      </w:r>
    </w:p>
    <w:p w:rsidR="00E64652" w:rsidRDefault="00137BE9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production.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(15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137BE9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137BE9">
        <w:rPr>
          <w:rFonts w:ascii="Bookman Old Style" w:hAnsi="Bookman Old Style"/>
        </w:rPr>
        <w:t>What are the disadvantages of using suckers over bulbils in</w:t>
      </w:r>
    </w:p>
    <w:p w:rsidR="00E64652" w:rsidRDefault="00137BE9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propagation of sisal.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sectPr w:rsidR="00E64652" w:rsidSect="00702B25">
      <w:footerReference w:type="even" r:id="rId8"/>
      <w:footerReference w:type="default" r:id="rId9"/>
      <w:pgSz w:w="12240" w:h="15840"/>
      <w:pgMar w:top="630" w:right="108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6A0C" w:rsidRDefault="00426A0C" w:rsidP="005E6769">
      <w:r>
        <w:separator/>
      </w:r>
    </w:p>
  </w:endnote>
  <w:endnote w:type="continuationSeparator" w:id="1">
    <w:p w:rsidR="00426A0C" w:rsidRDefault="00426A0C" w:rsidP="005E67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6E7DC5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6E7DC5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E4C25">
      <w:rPr>
        <w:rStyle w:val="PageNumber"/>
        <w:noProof/>
      </w:rPr>
      <w:t>2</w: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6A0C" w:rsidRDefault="00426A0C" w:rsidP="005E6769">
      <w:r>
        <w:separator/>
      </w:r>
    </w:p>
  </w:footnote>
  <w:footnote w:type="continuationSeparator" w:id="1">
    <w:p w:rsidR="00426A0C" w:rsidRDefault="00426A0C" w:rsidP="005E67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106C"/>
    <w:rsid w:val="00012CAA"/>
    <w:rsid w:val="000262BD"/>
    <w:rsid w:val="0002754E"/>
    <w:rsid w:val="000373B8"/>
    <w:rsid w:val="00040670"/>
    <w:rsid w:val="00050401"/>
    <w:rsid w:val="0006127D"/>
    <w:rsid w:val="000724E4"/>
    <w:rsid w:val="00073E82"/>
    <w:rsid w:val="00080A19"/>
    <w:rsid w:val="00085BF4"/>
    <w:rsid w:val="000B3BCE"/>
    <w:rsid w:val="0011395F"/>
    <w:rsid w:val="0012106C"/>
    <w:rsid w:val="00126BB6"/>
    <w:rsid w:val="001277FE"/>
    <w:rsid w:val="00135B0A"/>
    <w:rsid w:val="00137BE9"/>
    <w:rsid w:val="00143391"/>
    <w:rsid w:val="001639D6"/>
    <w:rsid w:val="00167680"/>
    <w:rsid w:val="00194C88"/>
    <w:rsid w:val="001A00FB"/>
    <w:rsid w:val="001A4D30"/>
    <w:rsid w:val="001A6E4C"/>
    <w:rsid w:val="001E1222"/>
    <w:rsid w:val="001E6E71"/>
    <w:rsid w:val="001F238E"/>
    <w:rsid w:val="001F4A9C"/>
    <w:rsid w:val="00213E8C"/>
    <w:rsid w:val="00240B1A"/>
    <w:rsid w:val="00241618"/>
    <w:rsid w:val="00247CD7"/>
    <w:rsid w:val="002A1629"/>
    <w:rsid w:val="002E3B80"/>
    <w:rsid w:val="002E518A"/>
    <w:rsid w:val="002F0B56"/>
    <w:rsid w:val="002F7F3B"/>
    <w:rsid w:val="00311183"/>
    <w:rsid w:val="00322248"/>
    <w:rsid w:val="00330D3B"/>
    <w:rsid w:val="0033261D"/>
    <w:rsid w:val="003368AB"/>
    <w:rsid w:val="00336CEC"/>
    <w:rsid w:val="00343AC0"/>
    <w:rsid w:val="00376A2A"/>
    <w:rsid w:val="00381F1D"/>
    <w:rsid w:val="003C1E33"/>
    <w:rsid w:val="003C33C0"/>
    <w:rsid w:val="003E2537"/>
    <w:rsid w:val="0041163F"/>
    <w:rsid w:val="00426A0C"/>
    <w:rsid w:val="00444BBA"/>
    <w:rsid w:val="004611D9"/>
    <w:rsid w:val="00471437"/>
    <w:rsid w:val="00496CB2"/>
    <w:rsid w:val="004F649E"/>
    <w:rsid w:val="0050323E"/>
    <w:rsid w:val="005123BD"/>
    <w:rsid w:val="00524773"/>
    <w:rsid w:val="005430F8"/>
    <w:rsid w:val="00556069"/>
    <w:rsid w:val="0055723A"/>
    <w:rsid w:val="0056479C"/>
    <w:rsid w:val="005726F1"/>
    <w:rsid w:val="00577B08"/>
    <w:rsid w:val="0059122D"/>
    <w:rsid w:val="00593405"/>
    <w:rsid w:val="005A032D"/>
    <w:rsid w:val="005C4669"/>
    <w:rsid w:val="005D6E90"/>
    <w:rsid w:val="005E066E"/>
    <w:rsid w:val="005E3C4B"/>
    <w:rsid w:val="005E6769"/>
    <w:rsid w:val="005E794F"/>
    <w:rsid w:val="005F2F67"/>
    <w:rsid w:val="00607749"/>
    <w:rsid w:val="006139D9"/>
    <w:rsid w:val="00613F8F"/>
    <w:rsid w:val="006157F2"/>
    <w:rsid w:val="00622051"/>
    <w:rsid w:val="00630BCA"/>
    <w:rsid w:val="0066449B"/>
    <w:rsid w:val="0069078A"/>
    <w:rsid w:val="006954FE"/>
    <w:rsid w:val="006A125F"/>
    <w:rsid w:val="006C0CD1"/>
    <w:rsid w:val="006C1EB4"/>
    <w:rsid w:val="006C205E"/>
    <w:rsid w:val="006C42AE"/>
    <w:rsid w:val="006E4C25"/>
    <w:rsid w:val="006E7DC5"/>
    <w:rsid w:val="00702B25"/>
    <w:rsid w:val="00706B37"/>
    <w:rsid w:val="00713C8E"/>
    <w:rsid w:val="00716542"/>
    <w:rsid w:val="00734588"/>
    <w:rsid w:val="00743618"/>
    <w:rsid w:val="00747063"/>
    <w:rsid w:val="00753FAB"/>
    <w:rsid w:val="007542A3"/>
    <w:rsid w:val="007665C1"/>
    <w:rsid w:val="007A0ACD"/>
    <w:rsid w:val="007A3653"/>
    <w:rsid w:val="007B2D66"/>
    <w:rsid w:val="007B5108"/>
    <w:rsid w:val="007C6BED"/>
    <w:rsid w:val="007D3598"/>
    <w:rsid w:val="007D45A8"/>
    <w:rsid w:val="007E7A97"/>
    <w:rsid w:val="008103EC"/>
    <w:rsid w:val="00835F03"/>
    <w:rsid w:val="00840872"/>
    <w:rsid w:val="00866BD1"/>
    <w:rsid w:val="00867080"/>
    <w:rsid w:val="0087645D"/>
    <w:rsid w:val="00881975"/>
    <w:rsid w:val="00894AF9"/>
    <w:rsid w:val="00895E12"/>
    <w:rsid w:val="008B251F"/>
    <w:rsid w:val="008C4EFD"/>
    <w:rsid w:val="008F255D"/>
    <w:rsid w:val="00912BE1"/>
    <w:rsid w:val="00932619"/>
    <w:rsid w:val="0095338D"/>
    <w:rsid w:val="009561FA"/>
    <w:rsid w:val="00956260"/>
    <w:rsid w:val="00971847"/>
    <w:rsid w:val="00982BE5"/>
    <w:rsid w:val="009872D8"/>
    <w:rsid w:val="00995404"/>
    <w:rsid w:val="009A47B1"/>
    <w:rsid w:val="009B3FF2"/>
    <w:rsid w:val="009B4D34"/>
    <w:rsid w:val="009B571B"/>
    <w:rsid w:val="009B5B52"/>
    <w:rsid w:val="009B68B6"/>
    <w:rsid w:val="009E04FC"/>
    <w:rsid w:val="009E4A19"/>
    <w:rsid w:val="009F4CBD"/>
    <w:rsid w:val="009F7380"/>
    <w:rsid w:val="00A038D8"/>
    <w:rsid w:val="00A06B20"/>
    <w:rsid w:val="00A06C24"/>
    <w:rsid w:val="00A2152D"/>
    <w:rsid w:val="00A34BB4"/>
    <w:rsid w:val="00A34D8B"/>
    <w:rsid w:val="00A54AB7"/>
    <w:rsid w:val="00A569E6"/>
    <w:rsid w:val="00A66596"/>
    <w:rsid w:val="00A71FE8"/>
    <w:rsid w:val="00AB26B4"/>
    <w:rsid w:val="00AB312E"/>
    <w:rsid w:val="00AB664B"/>
    <w:rsid w:val="00AC2583"/>
    <w:rsid w:val="00AD1DB8"/>
    <w:rsid w:val="00AD5AA6"/>
    <w:rsid w:val="00B0101C"/>
    <w:rsid w:val="00B02A82"/>
    <w:rsid w:val="00B10495"/>
    <w:rsid w:val="00B51105"/>
    <w:rsid w:val="00B5734A"/>
    <w:rsid w:val="00B73700"/>
    <w:rsid w:val="00B976EC"/>
    <w:rsid w:val="00BC507C"/>
    <w:rsid w:val="00BC56F4"/>
    <w:rsid w:val="00BE2137"/>
    <w:rsid w:val="00BE784A"/>
    <w:rsid w:val="00C132F3"/>
    <w:rsid w:val="00C23394"/>
    <w:rsid w:val="00C32E07"/>
    <w:rsid w:val="00C4187F"/>
    <w:rsid w:val="00C45737"/>
    <w:rsid w:val="00C66BE1"/>
    <w:rsid w:val="00C66FE4"/>
    <w:rsid w:val="00C67509"/>
    <w:rsid w:val="00C8227A"/>
    <w:rsid w:val="00C830D8"/>
    <w:rsid w:val="00C9298A"/>
    <w:rsid w:val="00C9398C"/>
    <w:rsid w:val="00CB6982"/>
    <w:rsid w:val="00CD4FAE"/>
    <w:rsid w:val="00CE7EB7"/>
    <w:rsid w:val="00CF347F"/>
    <w:rsid w:val="00D10A59"/>
    <w:rsid w:val="00D33BC2"/>
    <w:rsid w:val="00D53F6B"/>
    <w:rsid w:val="00D66EA5"/>
    <w:rsid w:val="00D73825"/>
    <w:rsid w:val="00D77E8E"/>
    <w:rsid w:val="00D8222B"/>
    <w:rsid w:val="00D8257D"/>
    <w:rsid w:val="00D90DD3"/>
    <w:rsid w:val="00D97BA8"/>
    <w:rsid w:val="00E14512"/>
    <w:rsid w:val="00E20761"/>
    <w:rsid w:val="00E26329"/>
    <w:rsid w:val="00E443B5"/>
    <w:rsid w:val="00E610C3"/>
    <w:rsid w:val="00E64652"/>
    <w:rsid w:val="00E6518C"/>
    <w:rsid w:val="00E76D84"/>
    <w:rsid w:val="00E96575"/>
    <w:rsid w:val="00E97D75"/>
    <w:rsid w:val="00EA11EC"/>
    <w:rsid w:val="00EA533C"/>
    <w:rsid w:val="00ED1250"/>
    <w:rsid w:val="00F10A9B"/>
    <w:rsid w:val="00F1435A"/>
    <w:rsid w:val="00F51C37"/>
    <w:rsid w:val="00F53EA9"/>
    <w:rsid w:val="00F87391"/>
    <w:rsid w:val="00F95BE1"/>
    <w:rsid w:val="00FA6695"/>
    <w:rsid w:val="00FB391E"/>
    <w:rsid w:val="00FD1037"/>
    <w:rsid w:val="00FD5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0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2106C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12106C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2106C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1210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12106C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12106C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rsid w:val="001210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210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1210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2106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12106C"/>
  </w:style>
  <w:style w:type="paragraph" w:styleId="ListParagraph">
    <w:name w:val="List Paragraph"/>
    <w:basedOn w:val="Normal"/>
    <w:uiPriority w:val="34"/>
    <w:qFormat/>
    <w:rsid w:val="00E646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jkuat</Company>
  <LinksUpToDate>false</LinksUpToDate>
  <CharactersWithSpaces>2159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user</cp:lastModifiedBy>
  <cp:revision>4</cp:revision>
  <dcterms:created xsi:type="dcterms:W3CDTF">2015-04-12T06:33:00Z</dcterms:created>
  <dcterms:modified xsi:type="dcterms:W3CDTF">2015-04-20T08:17:00Z</dcterms:modified>
</cp:coreProperties>
</file>