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812810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Pr="00D72C87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F03A6F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2 SEMESTER 1 </w:t>
      </w:r>
      <w:r w:rsidR="00815E09" w:rsidRPr="00E61284">
        <w:rPr>
          <w:rFonts w:ascii="Bookman Old Style" w:hAnsi="Bookman Old Style"/>
          <w:b/>
          <w:bCs/>
          <w:sz w:val="24"/>
        </w:rPr>
        <w:t>SPECIAL/</w:t>
      </w:r>
      <w:r w:rsidR="003A1CE5" w:rsidRPr="00E61284">
        <w:rPr>
          <w:rFonts w:ascii="Bookman Old Style" w:hAnsi="Bookman Old Style"/>
          <w:b/>
          <w:bCs/>
          <w:sz w:val="24"/>
        </w:rPr>
        <w:t>SUPPLEMENTARY EXAMINATION</w:t>
      </w:r>
      <w:r w:rsidR="003C1847" w:rsidRPr="00E61284">
        <w:rPr>
          <w:rFonts w:ascii="Bookman Old Style" w:hAnsi="Bookman Old Style"/>
          <w:b/>
          <w:bCs/>
          <w:sz w:val="24"/>
        </w:rPr>
        <w:t>S</w:t>
      </w:r>
      <w:r w:rsidR="003A1CE5" w:rsidRPr="00E61284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FOR THE DEGREE OF BACHELOR OF SCIENCE IN MEDICAL MICROBIOLOGY </w:t>
      </w:r>
    </w:p>
    <w:p w:rsidR="002E59B5" w:rsidRDefault="002E59B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D72C87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MMB 2305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MYCOLOGY</w:t>
      </w:r>
      <w:r w:rsidR="002E59B5">
        <w:rPr>
          <w:rFonts w:ascii="Bookman Old Style" w:hAnsi="Bookman Old Style"/>
          <w:b/>
          <w:sz w:val="24"/>
          <w:szCs w:val="24"/>
        </w:rPr>
        <w:t xml:space="preserve"> 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D72C87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697508" w:rsidRDefault="00B8009A" w:rsidP="00E6128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2E59B5">
        <w:rPr>
          <w:rFonts w:ascii="Bookman Old Style" w:hAnsi="Bookman Old Style"/>
          <w:b/>
          <w:bCs/>
        </w:rPr>
        <w:t xml:space="preserve">ANSWER </w:t>
      </w:r>
      <w:r w:rsidR="00F03A6F">
        <w:rPr>
          <w:rFonts w:ascii="Bookman Old Style" w:hAnsi="Bookman Old Style"/>
          <w:b/>
          <w:bCs/>
        </w:rPr>
        <w:t>QUESTION ONE (COMPULSORY) AND ANY OTHER TWO QUESTIONS</w:t>
      </w:r>
    </w:p>
    <w:p w:rsidR="00F03A6F" w:rsidRDefault="00F03A6F" w:rsidP="00E61284">
      <w:pPr>
        <w:ind w:right="180"/>
        <w:rPr>
          <w:rFonts w:ascii="Bookman Old Style" w:hAnsi="Bookman Old Style"/>
          <w:b/>
          <w:bCs/>
        </w:rPr>
      </w:pPr>
    </w:p>
    <w:p w:rsidR="00F03A6F" w:rsidRDefault="00F03A6F" w:rsidP="00E6128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(30 MARKS)</w:t>
      </w:r>
    </w:p>
    <w:p w:rsidR="002E59B5" w:rsidRDefault="002E59B5" w:rsidP="00E61284">
      <w:pPr>
        <w:ind w:right="180"/>
        <w:rPr>
          <w:rFonts w:ascii="Bookman Old Style" w:hAnsi="Bookman Old Style"/>
          <w:b/>
          <w:bCs/>
        </w:rPr>
      </w:pPr>
    </w:p>
    <w:p w:rsidR="00C74561" w:rsidRDefault="00C74561" w:rsidP="00E61284">
      <w:pPr>
        <w:ind w:right="180"/>
        <w:rPr>
          <w:rFonts w:ascii="Bookman Old Style" w:hAnsi="Bookman Old Style"/>
          <w:bCs/>
        </w:rPr>
      </w:pPr>
      <w:r w:rsidRPr="00C74561">
        <w:rPr>
          <w:rFonts w:ascii="Bookman Old Style" w:hAnsi="Bookman Old Style"/>
          <w:bCs/>
        </w:rPr>
        <w:t>a)</w:t>
      </w:r>
      <w:r w:rsidRPr="00C74561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Using illustrations, describe microscopic features of </w:t>
      </w:r>
      <w:proofErr w:type="spellStart"/>
      <w:r>
        <w:rPr>
          <w:rFonts w:ascii="Bookman Old Style" w:hAnsi="Bookman Old Style"/>
          <w:bCs/>
        </w:rPr>
        <w:t>zygomycetes</w:t>
      </w:r>
      <w:proofErr w:type="spellEnd"/>
    </w:p>
    <w:p w:rsidR="00C74561" w:rsidRDefault="00C74561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B53E4F" w:rsidRDefault="00B53E4F" w:rsidP="00E61284">
      <w:pPr>
        <w:ind w:right="180"/>
        <w:rPr>
          <w:rFonts w:ascii="Bookman Old Style" w:hAnsi="Bookman Old Style"/>
          <w:bCs/>
        </w:rPr>
      </w:pPr>
    </w:p>
    <w:p w:rsidR="00B53E4F" w:rsidRDefault="00B53E4F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Compare direct plating and open plating methods of isolating fungi</w:t>
      </w:r>
    </w:p>
    <w:p w:rsidR="00B53E4F" w:rsidRDefault="00B53E4F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E85AF9" w:rsidRDefault="00E85AF9" w:rsidP="00E61284">
      <w:pPr>
        <w:ind w:right="180"/>
        <w:rPr>
          <w:rFonts w:ascii="Bookman Old Style" w:hAnsi="Bookman Old Style"/>
          <w:bCs/>
        </w:rPr>
      </w:pPr>
    </w:p>
    <w:p w:rsidR="00E85AF9" w:rsidRDefault="00E85AF9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Distinguish between the following;</w:t>
      </w:r>
    </w:p>
    <w:p w:rsidR="00E85AF9" w:rsidRDefault="00E85AF9" w:rsidP="00E61284">
      <w:pPr>
        <w:ind w:right="180"/>
        <w:rPr>
          <w:rFonts w:ascii="Bookman Old Style" w:hAnsi="Bookman Old Style"/>
          <w:bCs/>
        </w:rPr>
      </w:pPr>
    </w:p>
    <w:p w:rsidR="00E85AF9" w:rsidRDefault="00E85AF9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Aminata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Pleurotus</w:t>
      </w:r>
      <w:proofErr w:type="spellEnd"/>
      <w:r>
        <w:rPr>
          <w:rFonts w:ascii="Bookman Old Style" w:hAnsi="Bookman Old Style"/>
          <w:bCs/>
        </w:rPr>
        <w:t xml:space="preserve"> mushrooms (3 marks)</w:t>
      </w:r>
    </w:p>
    <w:p w:rsidR="00E85AF9" w:rsidRDefault="00E85AF9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Phototactic</w:t>
      </w:r>
      <w:proofErr w:type="spellEnd"/>
      <w:r>
        <w:rPr>
          <w:rFonts w:ascii="Bookman Old Style" w:hAnsi="Bookman Old Style"/>
          <w:bCs/>
        </w:rPr>
        <w:t xml:space="preserve"> and phototrophic fungal responses with regard to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significance (3 marks)</w:t>
      </w: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Briefly explain mechanism of oxygen poisoning in fungi (4 marks)</w:t>
      </w: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Distinguish </w:t>
      </w:r>
      <w:proofErr w:type="spellStart"/>
      <w:r>
        <w:rPr>
          <w:rFonts w:ascii="Bookman Old Style" w:hAnsi="Bookman Old Style"/>
          <w:bCs/>
        </w:rPr>
        <w:t>halophillic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alkalophillic</w:t>
      </w:r>
      <w:proofErr w:type="spellEnd"/>
      <w:r>
        <w:rPr>
          <w:rFonts w:ascii="Bookman Old Style" w:hAnsi="Bookman Old Style"/>
          <w:bCs/>
        </w:rPr>
        <w:t xml:space="preserve"> fungi (2 marks)</w:t>
      </w: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</w:p>
    <w:p w:rsidR="00863094" w:rsidRDefault="00863094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Compare sexual and asexual reproduction in </w:t>
      </w:r>
      <w:proofErr w:type="spellStart"/>
      <w:r>
        <w:rPr>
          <w:rFonts w:ascii="Bookman Old Style" w:hAnsi="Bookman Old Style"/>
          <w:bCs/>
        </w:rPr>
        <w:t>ascomycetes</w:t>
      </w:r>
      <w:proofErr w:type="spellEnd"/>
      <w:r>
        <w:rPr>
          <w:rFonts w:ascii="Bookman Old Style" w:hAnsi="Bookman Old Style"/>
          <w:bCs/>
        </w:rPr>
        <w:t xml:space="preserve"> (6 marks)</w:t>
      </w: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(20 MARKS)</w:t>
      </w: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opportunistic fungal mycoses in humans (10 marks)</w:t>
      </w: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various fungal metabolites in relation to human health </w:t>
      </w:r>
    </w:p>
    <w:p w:rsidR="005677F5" w:rsidRDefault="005677F5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(10 marks)</w:t>
      </w: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(20 MARKS)</w:t>
      </w: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Discuss fungi according to colony features.</w:t>
      </w: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(20 MARKS)</w:t>
      </w: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Discuss fruiting bodies in </w:t>
      </w:r>
      <w:proofErr w:type="spellStart"/>
      <w:r>
        <w:rPr>
          <w:rFonts w:ascii="Bookman Old Style" w:hAnsi="Bookman Old Style"/>
          <w:bCs/>
        </w:rPr>
        <w:t>Basidiomycetes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Ascomycetes</w:t>
      </w:r>
      <w:proofErr w:type="spellEnd"/>
      <w:r>
        <w:rPr>
          <w:rFonts w:ascii="Bookman Old Style" w:hAnsi="Bookman Old Style"/>
          <w:bCs/>
        </w:rPr>
        <w:t xml:space="preserve"> (12 marks)</w:t>
      </w:r>
    </w:p>
    <w:p w:rsidR="00FD6E7A" w:rsidRDefault="00FD6E7A" w:rsidP="00E61284">
      <w:pPr>
        <w:ind w:right="180"/>
        <w:rPr>
          <w:rFonts w:ascii="Bookman Old Style" w:hAnsi="Bookman Old Style"/>
          <w:bCs/>
        </w:rPr>
      </w:pPr>
    </w:p>
    <w:p w:rsidR="00FD6E7A" w:rsidRPr="00C74561" w:rsidRDefault="00FD6E7A" w:rsidP="00E6128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</w:t>
      </w:r>
      <w:proofErr w:type="spellStart"/>
      <w:r>
        <w:rPr>
          <w:rFonts w:ascii="Bookman Old Style" w:hAnsi="Bookman Old Style"/>
          <w:bCs/>
        </w:rPr>
        <w:t>parasexualism</w:t>
      </w:r>
      <w:proofErr w:type="spellEnd"/>
      <w:r>
        <w:rPr>
          <w:rFonts w:ascii="Bookman Old Style" w:hAnsi="Bookman Old Style"/>
          <w:bCs/>
        </w:rPr>
        <w:t xml:space="preserve"> and evolution in fungi (8 marks)</w:t>
      </w:r>
    </w:p>
    <w:sectPr w:rsidR="00FD6E7A" w:rsidRPr="00C74561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17EC3"/>
    <w:rsid w:val="0002091C"/>
    <w:rsid w:val="00024BE9"/>
    <w:rsid w:val="00026DEF"/>
    <w:rsid w:val="00032A66"/>
    <w:rsid w:val="000417C1"/>
    <w:rsid w:val="0004414B"/>
    <w:rsid w:val="00044581"/>
    <w:rsid w:val="00045DB5"/>
    <w:rsid w:val="00055DCD"/>
    <w:rsid w:val="00057D79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475F"/>
    <w:rsid w:val="000F1B2C"/>
    <w:rsid w:val="000F640D"/>
    <w:rsid w:val="000F6D15"/>
    <w:rsid w:val="00106A47"/>
    <w:rsid w:val="00107E6D"/>
    <w:rsid w:val="001164F2"/>
    <w:rsid w:val="001178FE"/>
    <w:rsid w:val="00122E03"/>
    <w:rsid w:val="00150A25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E59B5"/>
    <w:rsid w:val="002F5BA6"/>
    <w:rsid w:val="002F6ABA"/>
    <w:rsid w:val="002F7EAD"/>
    <w:rsid w:val="00310566"/>
    <w:rsid w:val="003109D9"/>
    <w:rsid w:val="003114F3"/>
    <w:rsid w:val="00312F1A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1B38"/>
    <w:rsid w:val="00425F18"/>
    <w:rsid w:val="0042679D"/>
    <w:rsid w:val="004278ED"/>
    <w:rsid w:val="004307E7"/>
    <w:rsid w:val="00446AA1"/>
    <w:rsid w:val="00455D5F"/>
    <w:rsid w:val="00465343"/>
    <w:rsid w:val="0047260E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3B0B"/>
    <w:rsid w:val="005164A2"/>
    <w:rsid w:val="00516D29"/>
    <w:rsid w:val="00517FC1"/>
    <w:rsid w:val="005201F5"/>
    <w:rsid w:val="00520D20"/>
    <w:rsid w:val="0052345F"/>
    <w:rsid w:val="00524B9F"/>
    <w:rsid w:val="00532CF2"/>
    <w:rsid w:val="005357DB"/>
    <w:rsid w:val="005459B2"/>
    <w:rsid w:val="00553AD5"/>
    <w:rsid w:val="00553C3D"/>
    <w:rsid w:val="00556E12"/>
    <w:rsid w:val="005620FF"/>
    <w:rsid w:val="00563D5C"/>
    <w:rsid w:val="005677F5"/>
    <w:rsid w:val="00571254"/>
    <w:rsid w:val="0057315C"/>
    <w:rsid w:val="00574580"/>
    <w:rsid w:val="00587235"/>
    <w:rsid w:val="00591D70"/>
    <w:rsid w:val="005942B3"/>
    <w:rsid w:val="00597A5D"/>
    <w:rsid w:val="00597F61"/>
    <w:rsid w:val="005A469C"/>
    <w:rsid w:val="005A489F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34B6"/>
    <w:rsid w:val="0060384B"/>
    <w:rsid w:val="006038D5"/>
    <w:rsid w:val="0060422D"/>
    <w:rsid w:val="00617BBB"/>
    <w:rsid w:val="00621864"/>
    <w:rsid w:val="006304A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2714F"/>
    <w:rsid w:val="0073052E"/>
    <w:rsid w:val="00732857"/>
    <w:rsid w:val="007342EB"/>
    <w:rsid w:val="00736C58"/>
    <w:rsid w:val="00747165"/>
    <w:rsid w:val="007501C0"/>
    <w:rsid w:val="00752BD9"/>
    <w:rsid w:val="00752E26"/>
    <w:rsid w:val="007654E5"/>
    <w:rsid w:val="007663DB"/>
    <w:rsid w:val="0076711D"/>
    <w:rsid w:val="00771222"/>
    <w:rsid w:val="00771B1B"/>
    <w:rsid w:val="00785656"/>
    <w:rsid w:val="00787503"/>
    <w:rsid w:val="00794C0E"/>
    <w:rsid w:val="007A2803"/>
    <w:rsid w:val="007A45CC"/>
    <w:rsid w:val="007A54FF"/>
    <w:rsid w:val="007B32EC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55C1"/>
    <w:rsid w:val="00847BAC"/>
    <w:rsid w:val="00851E33"/>
    <w:rsid w:val="00861680"/>
    <w:rsid w:val="00861D04"/>
    <w:rsid w:val="0086309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4091B"/>
    <w:rsid w:val="00A4704E"/>
    <w:rsid w:val="00A60313"/>
    <w:rsid w:val="00A6058D"/>
    <w:rsid w:val="00A62999"/>
    <w:rsid w:val="00A74E47"/>
    <w:rsid w:val="00A751B7"/>
    <w:rsid w:val="00A8291E"/>
    <w:rsid w:val="00A83A09"/>
    <w:rsid w:val="00A873F5"/>
    <w:rsid w:val="00A95AF2"/>
    <w:rsid w:val="00AA1A96"/>
    <w:rsid w:val="00AB2C42"/>
    <w:rsid w:val="00AB5CB7"/>
    <w:rsid w:val="00AB73FC"/>
    <w:rsid w:val="00AC1A6E"/>
    <w:rsid w:val="00AE2D3F"/>
    <w:rsid w:val="00AE497D"/>
    <w:rsid w:val="00AE49B8"/>
    <w:rsid w:val="00B00677"/>
    <w:rsid w:val="00B022A8"/>
    <w:rsid w:val="00B07029"/>
    <w:rsid w:val="00B401BD"/>
    <w:rsid w:val="00B406DA"/>
    <w:rsid w:val="00B4284F"/>
    <w:rsid w:val="00B53E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A67C0"/>
    <w:rsid w:val="00BA6D38"/>
    <w:rsid w:val="00BC391C"/>
    <w:rsid w:val="00BC3EFD"/>
    <w:rsid w:val="00BC6BE2"/>
    <w:rsid w:val="00BD0758"/>
    <w:rsid w:val="00BD07A4"/>
    <w:rsid w:val="00BD451A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4C6E"/>
    <w:rsid w:val="00C567FB"/>
    <w:rsid w:val="00C7133A"/>
    <w:rsid w:val="00C74561"/>
    <w:rsid w:val="00C7553A"/>
    <w:rsid w:val="00C822D7"/>
    <w:rsid w:val="00CA076E"/>
    <w:rsid w:val="00CA407B"/>
    <w:rsid w:val="00CA7F81"/>
    <w:rsid w:val="00CB0260"/>
    <w:rsid w:val="00CB25FE"/>
    <w:rsid w:val="00CC2DDA"/>
    <w:rsid w:val="00CC30F1"/>
    <w:rsid w:val="00CC4678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438F2"/>
    <w:rsid w:val="00D602B2"/>
    <w:rsid w:val="00D60B89"/>
    <w:rsid w:val="00D72C87"/>
    <w:rsid w:val="00D768AA"/>
    <w:rsid w:val="00D82F42"/>
    <w:rsid w:val="00DA2122"/>
    <w:rsid w:val="00DA4E74"/>
    <w:rsid w:val="00DB3081"/>
    <w:rsid w:val="00DB5443"/>
    <w:rsid w:val="00DB5EA9"/>
    <w:rsid w:val="00DB64F1"/>
    <w:rsid w:val="00DB73BC"/>
    <w:rsid w:val="00DB7C74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4058"/>
    <w:rsid w:val="00E371CD"/>
    <w:rsid w:val="00E41A78"/>
    <w:rsid w:val="00E44C5B"/>
    <w:rsid w:val="00E52E24"/>
    <w:rsid w:val="00E53E0E"/>
    <w:rsid w:val="00E53FF5"/>
    <w:rsid w:val="00E57D81"/>
    <w:rsid w:val="00E61284"/>
    <w:rsid w:val="00E64562"/>
    <w:rsid w:val="00E715F8"/>
    <w:rsid w:val="00E85AF9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3A6F"/>
    <w:rsid w:val="00F05B71"/>
    <w:rsid w:val="00F1017E"/>
    <w:rsid w:val="00F10F80"/>
    <w:rsid w:val="00F147F0"/>
    <w:rsid w:val="00F20E6E"/>
    <w:rsid w:val="00F2556A"/>
    <w:rsid w:val="00F26C60"/>
    <w:rsid w:val="00F3152E"/>
    <w:rsid w:val="00F41F20"/>
    <w:rsid w:val="00F461FD"/>
    <w:rsid w:val="00F57094"/>
    <w:rsid w:val="00F576E5"/>
    <w:rsid w:val="00F62511"/>
    <w:rsid w:val="00F631A3"/>
    <w:rsid w:val="00F63A98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D6E7A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2017-09-06T07:57:00Z</cp:lastPrinted>
  <dcterms:created xsi:type="dcterms:W3CDTF">2017-09-13T09:49:00Z</dcterms:created>
  <dcterms:modified xsi:type="dcterms:W3CDTF">2017-09-13T10:00:00Z</dcterms:modified>
</cp:coreProperties>
</file>