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0" w:rsidRPr="00E13C4D" w:rsidRDefault="00CF4920" w:rsidP="00CF492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20" w:rsidRDefault="00CF4920" w:rsidP="00CF492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CF4920" w:rsidRPr="00E13C4D" w:rsidRDefault="00CF4920" w:rsidP="00CF492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CF4920" w:rsidRDefault="00CF4920" w:rsidP="00CF492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CF4920" w:rsidRDefault="00CF4920" w:rsidP="00CF492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HDS 2215:  ORGANISATION THEORY AND PRACTICE IN PUBLIC ORGANIZATON</w:t>
      </w:r>
    </w:p>
    <w:p w:rsidR="00CF4920" w:rsidRPr="00E13C4D" w:rsidRDefault="00CF4920" w:rsidP="00CF492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CF4920" w:rsidRDefault="00CF4920" w:rsidP="00CF492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885B16">
        <w:rPr>
          <w:rFonts w:ascii="Tahoma" w:hAnsi="Tahoma" w:cs="Tahoma"/>
          <w:b/>
        </w:rPr>
        <w:t xml:space="preserve">INSTRUCTIONS:  </w:t>
      </w:r>
      <w:r>
        <w:rPr>
          <w:rFonts w:ascii="Tahoma" w:hAnsi="Tahoma" w:cs="Tahoma"/>
          <w:b/>
        </w:rPr>
        <w:t>Answer any three questions, question one in section A is compulsory and any two questions in section b.</w:t>
      </w:r>
    </w:p>
    <w:p w:rsidR="00CF4920" w:rsidRDefault="00CF4920" w:rsidP="00CF492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CF4920" w:rsidRDefault="00CF4920" w:rsidP="00CF492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CF4920" w:rsidRDefault="00CF4920" w:rsidP="00CF492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</w:t>
      </w:r>
    </w:p>
    <w:p w:rsidR="006A177D" w:rsidRDefault="006A177D" w:rsidP="00CF492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6A177D" w:rsidRDefault="006A177D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With relevant illustrations, discuss the nature, scope and context of public organizations.</w:t>
      </w:r>
    </w:p>
    <w:p w:rsidR="006A177D" w:rsidRDefault="006A177D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(30 marks)</w:t>
      </w:r>
    </w:p>
    <w:p w:rsidR="006A177D" w:rsidRDefault="006A177D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A177D" w:rsidRDefault="006A177D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</w:t>
      </w:r>
    </w:p>
    <w:p w:rsidR="006A177D" w:rsidRDefault="006A177D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A177D" w:rsidRDefault="006A177D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Compare and contrast the three contemporary</w:t>
      </w:r>
      <w:r w:rsidR="000F699F">
        <w:rPr>
          <w:rFonts w:ascii="Tahoma" w:hAnsi="Tahoma" w:cs="Tahoma"/>
        </w:rPr>
        <w:t xml:space="preserve"> organization designs.</w:t>
      </w:r>
      <w:r w:rsidR="000F699F">
        <w:rPr>
          <w:rFonts w:ascii="Tahoma" w:hAnsi="Tahoma" w:cs="Tahoma"/>
        </w:rPr>
        <w:tab/>
        <w:t>(20 marks)</w:t>
      </w:r>
    </w:p>
    <w:p w:rsidR="000F699F" w:rsidRDefault="000F699F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F699F" w:rsidRDefault="000F699F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Discuss at least three organizations theories using </w:t>
      </w:r>
      <w:proofErr w:type="gramStart"/>
      <w:r>
        <w:rPr>
          <w:rFonts w:ascii="Tahoma" w:hAnsi="Tahoma" w:cs="Tahoma"/>
        </w:rPr>
        <w:t>relevant  illustrations</w:t>
      </w:r>
      <w:proofErr w:type="gramEnd"/>
      <w:r>
        <w:rPr>
          <w:rFonts w:ascii="Tahoma" w:hAnsi="Tahoma" w:cs="Tahoma"/>
        </w:rPr>
        <w:t>.(20 marks)</w:t>
      </w:r>
    </w:p>
    <w:p w:rsidR="000F699F" w:rsidRDefault="000F699F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F699F" w:rsidRDefault="000F699F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Illustrate how </w:t>
      </w:r>
      <w:proofErr w:type="gramStart"/>
      <w:r>
        <w:rPr>
          <w:rFonts w:ascii="Tahoma" w:hAnsi="Tahoma" w:cs="Tahoma"/>
        </w:rPr>
        <w:t>politics  and</w:t>
      </w:r>
      <w:proofErr w:type="gramEnd"/>
      <w:r>
        <w:rPr>
          <w:rFonts w:ascii="Tahoma" w:hAnsi="Tahoma" w:cs="Tahoma"/>
        </w:rPr>
        <w:t xml:space="preserve"> power affect the performance of public organizations.</w:t>
      </w:r>
    </w:p>
    <w:p w:rsidR="000F699F" w:rsidRDefault="000F699F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F699F" w:rsidRDefault="000F699F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F699F" w:rsidRDefault="000F699F" w:rsidP="006A177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Describe at least five best ways to manage stress and conflict in public organizations </w:t>
      </w:r>
      <w:r>
        <w:rPr>
          <w:rFonts w:ascii="Tahoma" w:hAnsi="Tahoma" w:cs="Tahoma"/>
        </w:rPr>
        <w:tab/>
        <w:t>using valid examples.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920"/>
    <w:rsid w:val="0001225E"/>
    <w:rsid w:val="00052CC5"/>
    <w:rsid w:val="00067957"/>
    <w:rsid w:val="00075D4D"/>
    <w:rsid w:val="00097B5A"/>
    <w:rsid w:val="000B5BAE"/>
    <w:rsid w:val="000F699F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6A177D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CF4920"/>
    <w:rsid w:val="00D26DF5"/>
    <w:rsid w:val="00D75E81"/>
    <w:rsid w:val="00DC1934"/>
    <w:rsid w:val="00E17311"/>
    <w:rsid w:val="00EF061D"/>
    <w:rsid w:val="00F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2018-11-13T21:32:00Z</dcterms:created>
  <dcterms:modified xsi:type="dcterms:W3CDTF">2018-11-13T21:36:00Z</dcterms:modified>
</cp:coreProperties>
</file>