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31D" w:rsidRDefault="000A431D" w:rsidP="002C7FA7">
      <w:pPr>
        <w:pStyle w:val="BodyText"/>
        <w:spacing w:line="240" w:lineRule="atLeast"/>
        <w:jc w:val="center"/>
        <w:rPr>
          <w:rFonts w:ascii="Times New Roman" w:hAnsi="Times New Roman"/>
          <w:b/>
          <w:sz w:val="22"/>
          <w:szCs w:val="22"/>
        </w:rPr>
      </w:pPr>
    </w:p>
    <w:p w:rsidR="000A431D" w:rsidRPr="00BC3C4F" w:rsidRDefault="006B683B" w:rsidP="000A431D">
      <w:pPr>
        <w:jc w:val="center"/>
        <w:rPr>
          <w:sz w:val="18"/>
          <w:szCs w:val="18"/>
        </w:rPr>
      </w:pPr>
      <w:r w:rsidRPr="00BC3C4F">
        <w:rPr>
          <w:sz w:val="18"/>
          <w:szCs w:val="18"/>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5pt;height:46.95pt" o:ole="">
            <v:imagedata r:id="rId8" o:title=""/>
          </v:shape>
          <o:OLEObject Type="Embed" ProgID="AcroExch.Document.7" ShapeID="_x0000_i1025" DrawAspect="Content" ObjectID="_1626695542" r:id="rId9"/>
        </w:object>
      </w:r>
    </w:p>
    <w:p w:rsidR="000A431D" w:rsidRPr="00A00A0B" w:rsidRDefault="000A431D" w:rsidP="000A431D">
      <w:pPr>
        <w:jc w:val="center"/>
        <w:rPr>
          <w:b/>
          <w:sz w:val="22"/>
          <w:szCs w:val="22"/>
        </w:rPr>
      </w:pPr>
      <w:r w:rsidRPr="00A00A0B">
        <w:rPr>
          <w:b/>
          <w:sz w:val="22"/>
          <w:szCs w:val="22"/>
        </w:rPr>
        <w:t>W1-2-60-1-6</w:t>
      </w:r>
    </w:p>
    <w:p w:rsidR="000A431D" w:rsidRPr="00A00A0B" w:rsidRDefault="000A431D" w:rsidP="000A431D">
      <w:pPr>
        <w:pStyle w:val="Heading2"/>
        <w:rPr>
          <w:sz w:val="22"/>
          <w:szCs w:val="22"/>
        </w:rPr>
      </w:pPr>
      <w:r w:rsidRPr="00A00A0B">
        <w:rPr>
          <w:sz w:val="22"/>
          <w:szCs w:val="22"/>
        </w:rPr>
        <w:t>JOMO KENYATTA UNIVERSITY OF</w:t>
      </w:r>
      <w:r w:rsidRPr="00A00A0B">
        <w:rPr>
          <w:b w:val="0"/>
          <w:sz w:val="22"/>
          <w:szCs w:val="22"/>
        </w:rPr>
        <w:t xml:space="preserve"> </w:t>
      </w:r>
      <w:r w:rsidRPr="00A00A0B">
        <w:rPr>
          <w:sz w:val="22"/>
          <w:szCs w:val="22"/>
        </w:rPr>
        <w:t>AGRICULTURE AND TECHNOLOGY</w:t>
      </w:r>
    </w:p>
    <w:p w:rsidR="000A431D" w:rsidRPr="00A00A0B" w:rsidRDefault="003511DE" w:rsidP="000A431D">
      <w:pPr>
        <w:jc w:val="center"/>
        <w:rPr>
          <w:b/>
          <w:sz w:val="22"/>
          <w:szCs w:val="22"/>
        </w:rPr>
      </w:pPr>
      <w:r w:rsidRPr="00A00A0B">
        <w:rPr>
          <w:b/>
          <w:sz w:val="22"/>
          <w:szCs w:val="22"/>
        </w:rPr>
        <w:t>UNIVERSITY EXAMINATIONS 2018/2019</w:t>
      </w:r>
    </w:p>
    <w:p w:rsidR="00904D28" w:rsidRPr="00A00A0B" w:rsidRDefault="00115BB0" w:rsidP="008C7BFD">
      <w:pPr>
        <w:jc w:val="center"/>
        <w:rPr>
          <w:b/>
          <w:bCs/>
          <w:sz w:val="22"/>
          <w:szCs w:val="22"/>
        </w:rPr>
      </w:pPr>
      <w:r w:rsidRPr="00A00A0B">
        <w:rPr>
          <w:b/>
          <w:bCs/>
          <w:sz w:val="22"/>
          <w:szCs w:val="22"/>
        </w:rPr>
        <w:t>YEAR 2</w:t>
      </w:r>
      <w:r w:rsidR="00613E89" w:rsidRPr="00A00A0B">
        <w:rPr>
          <w:b/>
          <w:bCs/>
          <w:sz w:val="22"/>
          <w:szCs w:val="22"/>
        </w:rPr>
        <w:t xml:space="preserve"> SEMESTER 1 </w:t>
      </w:r>
      <w:r w:rsidR="000A431D" w:rsidRPr="00A00A0B">
        <w:rPr>
          <w:b/>
          <w:bCs/>
          <w:sz w:val="22"/>
          <w:szCs w:val="22"/>
        </w:rPr>
        <w:t>EXAMINATIONS</w:t>
      </w:r>
      <w:r w:rsidR="00227249" w:rsidRPr="00A00A0B">
        <w:rPr>
          <w:b/>
          <w:bCs/>
          <w:sz w:val="22"/>
          <w:szCs w:val="22"/>
        </w:rPr>
        <w:t xml:space="preserve"> </w:t>
      </w:r>
      <w:r w:rsidR="00DF05FB" w:rsidRPr="00A00A0B">
        <w:rPr>
          <w:b/>
          <w:bCs/>
          <w:sz w:val="22"/>
          <w:szCs w:val="22"/>
        </w:rPr>
        <w:t xml:space="preserve">FOR THE </w:t>
      </w:r>
      <w:r w:rsidR="000F11B6" w:rsidRPr="00A00A0B">
        <w:rPr>
          <w:b/>
          <w:bCs/>
          <w:sz w:val="22"/>
          <w:szCs w:val="22"/>
        </w:rPr>
        <w:t xml:space="preserve">DEGREE OF </w:t>
      </w:r>
      <w:r w:rsidRPr="00A00A0B">
        <w:rPr>
          <w:b/>
          <w:bCs/>
          <w:sz w:val="22"/>
          <w:szCs w:val="22"/>
        </w:rPr>
        <w:t xml:space="preserve">MASTER OF SCIENCE IN FINANCE AND ACCOUNTING </w:t>
      </w:r>
      <w:r w:rsidR="00613E89" w:rsidRPr="00A00A0B">
        <w:rPr>
          <w:b/>
          <w:bCs/>
          <w:sz w:val="22"/>
          <w:szCs w:val="22"/>
        </w:rPr>
        <w:t xml:space="preserve"> </w:t>
      </w:r>
      <w:r w:rsidR="000F11B6" w:rsidRPr="00A00A0B">
        <w:rPr>
          <w:b/>
          <w:bCs/>
          <w:sz w:val="22"/>
          <w:szCs w:val="22"/>
        </w:rPr>
        <w:t xml:space="preserve"> </w:t>
      </w:r>
    </w:p>
    <w:p w:rsidR="009C512F" w:rsidRPr="00A00A0B" w:rsidRDefault="00115BB0" w:rsidP="009C512F">
      <w:pPr>
        <w:jc w:val="center"/>
        <w:rPr>
          <w:b/>
          <w:bCs/>
          <w:sz w:val="22"/>
          <w:szCs w:val="22"/>
        </w:rPr>
      </w:pPr>
      <w:r w:rsidRPr="00A00A0B">
        <w:rPr>
          <w:b/>
          <w:bCs/>
          <w:sz w:val="22"/>
          <w:szCs w:val="22"/>
        </w:rPr>
        <w:t>HBAA 3205</w:t>
      </w:r>
      <w:r w:rsidR="006B683B" w:rsidRPr="00A00A0B">
        <w:rPr>
          <w:b/>
          <w:bCs/>
          <w:sz w:val="22"/>
          <w:szCs w:val="22"/>
        </w:rPr>
        <w:t xml:space="preserve">: </w:t>
      </w:r>
      <w:r w:rsidRPr="00A00A0B">
        <w:rPr>
          <w:b/>
          <w:bCs/>
          <w:sz w:val="22"/>
          <w:szCs w:val="22"/>
        </w:rPr>
        <w:t xml:space="preserve">FINANCIAL STATEMENTS ANALYSIS AND FORECASTING </w:t>
      </w:r>
    </w:p>
    <w:p w:rsidR="009C512F" w:rsidRPr="00A00A0B" w:rsidRDefault="006B683B" w:rsidP="009C512F">
      <w:pPr>
        <w:rPr>
          <w:b/>
          <w:bCs/>
          <w:sz w:val="22"/>
          <w:szCs w:val="22"/>
        </w:rPr>
      </w:pPr>
      <w:r w:rsidRPr="00A00A0B">
        <w:rPr>
          <w:b/>
          <w:bCs/>
          <w:sz w:val="22"/>
          <w:szCs w:val="22"/>
          <w:u w:val="single"/>
        </w:rPr>
        <w:t xml:space="preserve">DATE: </w:t>
      </w:r>
      <w:r w:rsidR="007F50BD" w:rsidRPr="00A00A0B">
        <w:rPr>
          <w:b/>
          <w:bCs/>
          <w:sz w:val="22"/>
          <w:szCs w:val="22"/>
          <w:u w:val="single"/>
        </w:rPr>
        <w:t>AUGUST</w:t>
      </w:r>
      <w:r w:rsidRPr="00A00A0B">
        <w:rPr>
          <w:b/>
          <w:bCs/>
          <w:sz w:val="22"/>
          <w:szCs w:val="22"/>
          <w:u w:val="single"/>
        </w:rPr>
        <w:t xml:space="preserve"> 2019</w:t>
      </w:r>
      <w:r w:rsidR="000A431D" w:rsidRPr="00A00A0B">
        <w:rPr>
          <w:b/>
          <w:bCs/>
          <w:sz w:val="22"/>
          <w:szCs w:val="22"/>
          <w:u w:val="single"/>
        </w:rPr>
        <w:tab/>
        <w:t xml:space="preserve">   </w:t>
      </w:r>
      <w:r w:rsidR="007F50BD" w:rsidRPr="00A00A0B">
        <w:rPr>
          <w:b/>
          <w:bCs/>
          <w:sz w:val="22"/>
          <w:szCs w:val="22"/>
          <w:u w:val="single"/>
        </w:rPr>
        <w:tab/>
      </w:r>
      <w:r w:rsidR="007F50BD" w:rsidRPr="00A00A0B">
        <w:rPr>
          <w:b/>
          <w:bCs/>
          <w:sz w:val="22"/>
          <w:szCs w:val="22"/>
          <w:u w:val="single"/>
        </w:rPr>
        <w:tab/>
      </w:r>
      <w:r w:rsidR="007F50BD" w:rsidRPr="00A00A0B">
        <w:rPr>
          <w:b/>
          <w:bCs/>
          <w:sz w:val="22"/>
          <w:szCs w:val="22"/>
          <w:u w:val="single"/>
        </w:rPr>
        <w:tab/>
      </w:r>
      <w:r w:rsidR="007F50BD" w:rsidRPr="00A00A0B">
        <w:rPr>
          <w:b/>
          <w:bCs/>
          <w:sz w:val="22"/>
          <w:szCs w:val="22"/>
          <w:u w:val="single"/>
        </w:rPr>
        <w:tab/>
      </w:r>
      <w:r w:rsidR="007F50BD" w:rsidRPr="00A00A0B">
        <w:rPr>
          <w:b/>
          <w:bCs/>
          <w:sz w:val="22"/>
          <w:szCs w:val="22"/>
          <w:u w:val="single"/>
        </w:rPr>
        <w:tab/>
      </w:r>
      <w:r w:rsidR="009C512F" w:rsidRPr="00A00A0B">
        <w:rPr>
          <w:b/>
          <w:bCs/>
          <w:sz w:val="22"/>
          <w:szCs w:val="22"/>
          <w:u w:val="single"/>
        </w:rPr>
        <w:tab/>
      </w:r>
      <w:r w:rsidR="00115BB0" w:rsidRPr="00A00A0B">
        <w:rPr>
          <w:b/>
          <w:bCs/>
          <w:sz w:val="22"/>
          <w:szCs w:val="22"/>
          <w:u w:val="single"/>
        </w:rPr>
        <w:t>TIME: 3</w:t>
      </w:r>
      <w:r w:rsidR="009C512F" w:rsidRPr="00A00A0B">
        <w:rPr>
          <w:b/>
          <w:bCs/>
          <w:sz w:val="22"/>
          <w:szCs w:val="22"/>
          <w:u w:val="single"/>
        </w:rPr>
        <w:t xml:space="preserve"> HOURS</w:t>
      </w:r>
    </w:p>
    <w:p w:rsidR="00D259A8" w:rsidRPr="00A00A0B" w:rsidRDefault="00DF05FB" w:rsidP="00246A7C">
      <w:pPr>
        <w:rPr>
          <w:b/>
          <w:bCs/>
          <w:sz w:val="22"/>
          <w:szCs w:val="22"/>
        </w:rPr>
      </w:pPr>
      <w:r w:rsidRPr="00A00A0B">
        <w:rPr>
          <w:b/>
          <w:bCs/>
          <w:sz w:val="22"/>
          <w:szCs w:val="22"/>
        </w:rPr>
        <w:t xml:space="preserve">INSTRUCTIONS: ANSWER </w:t>
      </w:r>
      <w:r w:rsidR="000F11B6" w:rsidRPr="00A00A0B">
        <w:rPr>
          <w:b/>
          <w:bCs/>
          <w:sz w:val="22"/>
          <w:szCs w:val="22"/>
        </w:rPr>
        <w:t xml:space="preserve">QUESTION ONE </w:t>
      </w:r>
      <w:r w:rsidR="00115BB0" w:rsidRPr="00A00A0B">
        <w:rPr>
          <w:b/>
          <w:bCs/>
          <w:sz w:val="22"/>
          <w:szCs w:val="22"/>
        </w:rPr>
        <w:t xml:space="preserve">(COMPULSORY) </w:t>
      </w:r>
      <w:r w:rsidR="000F11B6" w:rsidRPr="00A00A0B">
        <w:rPr>
          <w:b/>
          <w:bCs/>
          <w:sz w:val="22"/>
          <w:szCs w:val="22"/>
        </w:rPr>
        <w:t xml:space="preserve">AND ANY OTHER TWO QUESTIONS </w:t>
      </w:r>
    </w:p>
    <w:p w:rsidR="00325AB0" w:rsidRDefault="00325AB0" w:rsidP="00246A7C">
      <w:pPr>
        <w:rPr>
          <w:b/>
          <w:bCs/>
        </w:rPr>
      </w:pPr>
    </w:p>
    <w:p w:rsidR="00385708" w:rsidRPr="00115BB0" w:rsidRDefault="00115BB0" w:rsidP="00115BB0">
      <w:pPr>
        <w:rPr>
          <w:b/>
          <w:bCs/>
        </w:rPr>
      </w:pPr>
      <w:r w:rsidRPr="00115BB0">
        <w:rPr>
          <w:b/>
          <w:bCs/>
        </w:rPr>
        <w:t>QUESTION ONE (30 MARKS)</w:t>
      </w:r>
    </w:p>
    <w:p w:rsidR="00115BB0" w:rsidRDefault="00115BB0" w:rsidP="00115BB0">
      <w:pPr>
        <w:rPr>
          <w:bCs/>
        </w:rPr>
      </w:pPr>
    </w:p>
    <w:p w:rsidR="00115BB0" w:rsidRDefault="00115BB0" w:rsidP="00115BB0">
      <w:pPr>
        <w:rPr>
          <w:bCs/>
        </w:rPr>
      </w:pPr>
      <w:r>
        <w:rPr>
          <w:bCs/>
        </w:rPr>
        <w:t>a)</w:t>
      </w:r>
      <w:r>
        <w:rPr>
          <w:bCs/>
        </w:rPr>
        <w:tab/>
        <w:t xml:space="preserve">Financial statements analysis is important for various reasons. Describe four such reasons </w:t>
      </w:r>
    </w:p>
    <w:p w:rsidR="00115BB0" w:rsidRDefault="00115BB0" w:rsidP="00115BB0">
      <w:pPr>
        <w:ind w:firstLine="720"/>
        <w:rPr>
          <w:bCs/>
        </w:rPr>
      </w:pPr>
      <w:r>
        <w:rPr>
          <w:bCs/>
        </w:rPr>
        <w:t>(4 marks)</w:t>
      </w:r>
    </w:p>
    <w:p w:rsidR="00115BB0" w:rsidRDefault="00115BB0" w:rsidP="00115BB0">
      <w:pPr>
        <w:ind w:left="720" w:hanging="720"/>
        <w:rPr>
          <w:bCs/>
        </w:rPr>
      </w:pPr>
      <w:r>
        <w:rPr>
          <w:bCs/>
        </w:rPr>
        <w:t>b)</w:t>
      </w:r>
      <w:r>
        <w:rPr>
          <w:bCs/>
        </w:rPr>
        <w:tab/>
        <w:t>The following is the income statement and statement of financial position of incubator limited for the year ended 31</w:t>
      </w:r>
      <w:r w:rsidRPr="00115BB0">
        <w:rPr>
          <w:bCs/>
          <w:vertAlign w:val="superscript"/>
        </w:rPr>
        <w:t>st</w:t>
      </w:r>
      <w:r>
        <w:rPr>
          <w:bCs/>
        </w:rPr>
        <w:t xml:space="preserve"> December 2018.</w:t>
      </w:r>
    </w:p>
    <w:p w:rsidR="00115BB0" w:rsidRDefault="00115BB0" w:rsidP="00115BB0">
      <w:pPr>
        <w:ind w:left="720" w:hanging="720"/>
        <w:rPr>
          <w:bCs/>
        </w:rPr>
      </w:pPr>
    </w:p>
    <w:p w:rsidR="00115BB0" w:rsidRDefault="00115BB0" w:rsidP="00115BB0">
      <w:pPr>
        <w:ind w:left="720"/>
        <w:rPr>
          <w:bCs/>
        </w:rPr>
      </w:pPr>
      <w:r w:rsidRPr="00115BB0">
        <w:rPr>
          <w:bCs/>
          <w:u w:val="single"/>
        </w:rPr>
        <w:t>Income statement</w:t>
      </w:r>
      <w:r>
        <w:rPr>
          <w:bCs/>
        </w:rPr>
        <w:t xml:space="preserve"> </w:t>
      </w:r>
      <w:r>
        <w:rPr>
          <w:bCs/>
        </w:rPr>
        <w:tab/>
      </w:r>
      <w:r>
        <w:rPr>
          <w:bCs/>
        </w:rPr>
        <w:tab/>
      </w:r>
      <w:r>
        <w:rPr>
          <w:bCs/>
        </w:rPr>
        <w:tab/>
        <w:t>Sh. “000”</w:t>
      </w:r>
      <w:r>
        <w:rPr>
          <w:bCs/>
        </w:rPr>
        <w:tab/>
        <w:t>Sh. “000”</w:t>
      </w:r>
    </w:p>
    <w:p w:rsidR="00115BB0" w:rsidRDefault="00115BB0" w:rsidP="00115BB0">
      <w:pPr>
        <w:ind w:left="720"/>
        <w:rPr>
          <w:bCs/>
        </w:rPr>
      </w:pPr>
      <w:r>
        <w:rPr>
          <w:bCs/>
        </w:rPr>
        <w:t xml:space="preserve">Revenue </w:t>
      </w:r>
      <w:r>
        <w:rPr>
          <w:bCs/>
        </w:rPr>
        <w:tab/>
      </w:r>
      <w:r>
        <w:rPr>
          <w:bCs/>
        </w:rPr>
        <w:tab/>
      </w:r>
      <w:r>
        <w:rPr>
          <w:bCs/>
        </w:rPr>
        <w:tab/>
      </w:r>
      <w:r>
        <w:rPr>
          <w:bCs/>
        </w:rPr>
        <w:tab/>
      </w:r>
      <w:r>
        <w:rPr>
          <w:bCs/>
        </w:rPr>
        <w:tab/>
      </w:r>
      <w:r>
        <w:rPr>
          <w:bCs/>
        </w:rPr>
        <w:tab/>
        <w:t>42,000</w:t>
      </w:r>
    </w:p>
    <w:p w:rsidR="00115BB0" w:rsidRPr="00115BB0" w:rsidRDefault="00115BB0" w:rsidP="00115BB0">
      <w:pPr>
        <w:ind w:left="720"/>
        <w:rPr>
          <w:bCs/>
          <w:u w:val="single"/>
        </w:rPr>
      </w:pPr>
      <w:r>
        <w:rPr>
          <w:bCs/>
        </w:rPr>
        <w:t xml:space="preserve">Cost of goods sold </w:t>
      </w:r>
      <w:r>
        <w:rPr>
          <w:bCs/>
        </w:rPr>
        <w:tab/>
      </w:r>
      <w:r>
        <w:rPr>
          <w:bCs/>
        </w:rPr>
        <w:tab/>
      </w:r>
      <w:r>
        <w:rPr>
          <w:bCs/>
        </w:rPr>
        <w:tab/>
      </w:r>
      <w:r>
        <w:rPr>
          <w:bCs/>
        </w:rPr>
        <w:tab/>
      </w:r>
      <w:r>
        <w:rPr>
          <w:bCs/>
        </w:rPr>
        <w:tab/>
      </w:r>
      <w:r w:rsidRPr="00115BB0">
        <w:rPr>
          <w:bCs/>
          <w:u w:val="single"/>
        </w:rPr>
        <w:t>(28,000)</w:t>
      </w:r>
    </w:p>
    <w:p w:rsidR="00115BB0" w:rsidRDefault="00115BB0" w:rsidP="00115BB0">
      <w:pPr>
        <w:ind w:left="720"/>
        <w:rPr>
          <w:bCs/>
        </w:rPr>
      </w:pPr>
      <w:r>
        <w:rPr>
          <w:bCs/>
        </w:rPr>
        <w:t xml:space="preserve">Gross profit </w:t>
      </w:r>
      <w:r>
        <w:rPr>
          <w:bCs/>
        </w:rPr>
        <w:tab/>
      </w:r>
      <w:r>
        <w:rPr>
          <w:bCs/>
        </w:rPr>
        <w:tab/>
      </w:r>
      <w:r>
        <w:rPr>
          <w:bCs/>
        </w:rPr>
        <w:tab/>
      </w:r>
      <w:r>
        <w:rPr>
          <w:bCs/>
        </w:rPr>
        <w:tab/>
      </w:r>
      <w:r>
        <w:rPr>
          <w:bCs/>
        </w:rPr>
        <w:tab/>
      </w:r>
      <w:r>
        <w:rPr>
          <w:bCs/>
        </w:rPr>
        <w:tab/>
        <w:t>14000</w:t>
      </w:r>
    </w:p>
    <w:p w:rsidR="00115BB0" w:rsidRPr="00115BB0" w:rsidRDefault="00115BB0" w:rsidP="00115BB0">
      <w:pPr>
        <w:ind w:left="720"/>
        <w:rPr>
          <w:bCs/>
          <w:u w:val="single"/>
        </w:rPr>
      </w:pPr>
      <w:r w:rsidRPr="00115BB0">
        <w:rPr>
          <w:bCs/>
          <w:u w:val="single"/>
        </w:rPr>
        <w:t xml:space="preserve">Operating expenses </w:t>
      </w:r>
    </w:p>
    <w:p w:rsidR="00115BB0" w:rsidRDefault="00115BB0" w:rsidP="00115BB0">
      <w:pPr>
        <w:ind w:left="720"/>
        <w:rPr>
          <w:bCs/>
        </w:rPr>
      </w:pPr>
      <w:r>
        <w:rPr>
          <w:bCs/>
        </w:rPr>
        <w:t xml:space="preserve">Selling and administration cost </w:t>
      </w:r>
      <w:r>
        <w:rPr>
          <w:bCs/>
        </w:rPr>
        <w:tab/>
        <w:t>7,100</w:t>
      </w:r>
    </w:p>
    <w:p w:rsidR="00115BB0" w:rsidRDefault="00115BB0" w:rsidP="00115BB0">
      <w:pPr>
        <w:ind w:left="720"/>
        <w:rPr>
          <w:bCs/>
        </w:rPr>
      </w:pPr>
      <w:r>
        <w:rPr>
          <w:bCs/>
        </w:rPr>
        <w:t xml:space="preserve">Depreciation </w:t>
      </w:r>
      <w:r>
        <w:rPr>
          <w:bCs/>
        </w:rPr>
        <w:tab/>
      </w:r>
      <w:r>
        <w:rPr>
          <w:bCs/>
        </w:rPr>
        <w:tab/>
      </w:r>
      <w:r>
        <w:rPr>
          <w:bCs/>
        </w:rPr>
        <w:tab/>
      </w:r>
      <w:r>
        <w:rPr>
          <w:bCs/>
        </w:rPr>
        <w:tab/>
        <w:t>1,700</w:t>
      </w:r>
    </w:p>
    <w:p w:rsidR="00115BB0" w:rsidRDefault="00115BB0" w:rsidP="00115BB0">
      <w:pPr>
        <w:ind w:left="720"/>
        <w:rPr>
          <w:bCs/>
        </w:rPr>
      </w:pPr>
      <w:r>
        <w:rPr>
          <w:bCs/>
        </w:rPr>
        <w:t xml:space="preserve">Total operating costs </w:t>
      </w:r>
      <w:r>
        <w:rPr>
          <w:bCs/>
        </w:rPr>
        <w:tab/>
      </w:r>
      <w:r>
        <w:rPr>
          <w:bCs/>
        </w:rPr>
        <w:tab/>
      </w:r>
      <w:r>
        <w:rPr>
          <w:bCs/>
        </w:rPr>
        <w:tab/>
      </w:r>
      <w:r>
        <w:rPr>
          <w:bCs/>
        </w:rPr>
        <w:tab/>
      </w:r>
      <w:r>
        <w:rPr>
          <w:bCs/>
        </w:rPr>
        <w:tab/>
      </w:r>
      <w:r w:rsidRPr="00A00A0B">
        <w:rPr>
          <w:bCs/>
          <w:u w:val="single"/>
        </w:rPr>
        <w:t>(8,800)</w:t>
      </w:r>
    </w:p>
    <w:p w:rsidR="00A00A0B" w:rsidRDefault="00A00A0B" w:rsidP="00115BB0">
      <w:pPr>
        <w:ind w:left="720"/>
        <w:rPr>
          <w:bCs/>
        </w:rPr>
      </w:pPr>
      <w:r>
        <w:rPr>
          <w:bCs/>
        </w:rPr>
        <w:t xml:space="preserve">Income before income taxes </w:t>
      </w:r>
      <w:r>
        <w:rPr>
          <w:bCs/>
        </w:rPr>
        <w:tab/>
      </w:r>
      <w:r>
        <w:rPr>
          <w:bCs/>
        </w:rPr>
        <w:tab/>
      </w:r>
      <w:r>
        <w:rPr>
          <w:bCs/>
        </w:rPr>
        <w:tab/>
      </w:r>
      <w:r>
        <w:rPr>
          <w:bCs/>
        </w:rPr>
        <w:tab/>
        <w:t>5,200</w:t>
      </w:r>
    </w:p>
    <w:p w:rsidR="00A00A0B" w:rsidRDefault="00A00A0B" w:rsidP="00115BB0">
      <w:pPr>
        <w:ind w:left="720"/>
        <w:rPr>
          <w:bCs/>
        </w:rPr>
      </w:pPr>
      <w:r>
        <w:rPr>
          <w:bCs/>
        </w:rPr>
        <w:t xml:space="preserve">Income tax expenses </w:t>
      </w:r>
      <w:r>
        <w:rPr>
          <w:bCs/>
        </w:rPr>
        <w:tab/>
      </w:r>
      <w:r>
        <w:rPr>
          <w:bCs/>
        </w:rPr>
        <w:tab/>
      </w:r>
      <w:r>
        <w:rPr>
          <w:bCs/>
        </w:rPr>
        <w:tab/>
      </w:r>
      <w:r>
        <w:rPr>
          <w:bCs/>
        </w:rPr>
        <w:tab/>
      </w:r>
      <w:r>
        <w:rPr>
          <w:bCs/>
        </w:rPr>
        <w:tab/>
      </w:r>
      <w:r w:rsidRPr="00A00A0B">
        <w:rPr>
          <w:bCs/>
          <w:u w:val="single"/>
        </w:rPr>
        <w:t>(1,560)</w:t>
      </w:r>
    </w:p>
    <w:p w:rsidR="00A00A0B" w:rsidRDefault="00A00A0B" w:rsidP="00115BB0">
      <w:pPr>
        <w:ind w:left="720"/>
        <w:rPr>
          <w:bCs/>
        </w:rPr>
      </w:pPr>
      <w:r>
        <w:rPr>
          <w:bCs/>
        </w:rPr>
        <w:t xml:space="preserve">Net income </w:t>
      </w:r>
      <w:r>
        <w:rPr>
          <w:bCs/>
        </w:rPr>
        <w:tab/>
      </w:r>
      <w:r>
        <w:rPr>
          <w:bCs/>
        </w:rPr>
        <w:tab/>
      </w:r>
      <w:r>
        <w:rPr>
          <w:bCs/>
        </w:rPr>
        <w:tab/>
      </w:r>
      <w:r>
        <w:rPr>
          <w:bCs/>
        </w:rPr>
        <w:tab/>
      </w:r>
      <w:r>
        <w:rPr>
          <w:bCs/>
        </w:rPr>
        <w:tab/>
      </w:r>
      <w:r>
        <w:rPr>
          <w:bCs/>
        </w:rPr>
        <w:tab/>
      </w:r>
      <w:r w:rsidRPr="00A00A0B">
        <w:rPr>
          <w:bCs/>
          <w:u w:val="double"/>
        </w:rPr>
        <w:t>3,640</w:t>
      </w:r>
    </w:p>
    <w:p w:rsidR="00A00A0B" w:rsidRDefault="00A00A0B" w:rsidP="00115BB0">
      <w:pPr>
        <w:ind w:left="720"/>
        <w:rPr>
          <w:bCs/>
        </w:rPr>
      </w:pPr>
    </w:p>
    <w:p w:rsidR="00A00A0B" w:rsidRDefault="00A00A0B" w:rsidP="00115BB0">
      <w:pPr>
        <w:ind w:left="720"/>
        <w:rPr>
          <w:bCs/>
        </w:rPr>
      </w:pPr>
      <w:r>
        <w:rPr>
          <w:bCs/>
        </w:rPr>
        <w:t>Statement of financial position as at 31</w:t>
      </w:r>
      <w:r w:rsidRPr="00A00A0B">
        <w:rPr>
          <w:bCs/>
          <w:vertAlign w:val="superscript"/>
        </w:rPr>
        <w:t>st</w:t>
      </w:r>
      <w:r>
        <w:rPr>
          <w:bCs/>
        </w:rPr>
        <w:t xml:space="preserve"> December </w:t>
      </w:r>
    </w:p>
    <w:p w:rsidR="00A00A0B" w:rsidRDefault="00A00A0B" w:rsidP="00115BB0">
      <w:pPr>
        <w:ind w:left="720"/>
        <w:rPr>
          <w:bCs/>
        </w:rPr>
      </w:pPr>
    </w:p>
    <w:p w:rsidR="00A00A0B" w:rsidRDefault="00A00A0B" w:rsidP="00115BB0">
      <w:pPr>
        <w:ind w:left="720"/>
        <w:rPr>
          <w:bCs/>
        </w:rPr>
      </w:pPr>
      <w:r>
        <w:rPr>
          <w:bCs/>
        </w:rPr>
        <w:tab/>
      </w:r>
      <w:r>
        <w:rPr>
          <w:bCs/>
        </w:rPr>
        <w:tab/>
      </w:r>
      <w:r>
        <w:rPr>
          <w:bCs/>
        </w:rPr>
        <w:tab/>
      </w:r>
      <w:r>
        <w:rPr>
          <w:bCs/>
        </w:rPr>
        <w:tab/>
      </w:r>
      <w:r>
        <w:rPr>
          <w:bCs/>
        </w:rPr>
        <w:tab/>
      </w:r>
      <w:r>
        <w:rPr>
          <w:bCs/>
        </w:rPr>
        <w:tab/>
        <w:t>2018</w:t>
      </w:r>
      <w:r>
        <w:rPr>
          <w:bCs/>
        </w:rPr>
        <w:tab/>
      </w:r>
      <w:r>
        <w:rPr>
          <w:bCs/>
        </w:rPr>
        <w:tab/>
        <w:t>2017</w:t>
      </w:r>
    </w:p>
    <w:p w:rsidR="00A00A0B" w:rsidRDefault="00A00A0B" w:rsidP="00115BB0">
      <w:pPr>
        <w:ind w:left="720"/>
        <w:rPr>
          <w:bCs/>
        </w:rPr>
      </w:pPr>
      <w:r w:rsidRPr="00A00A0B">
        <w:rPr>
          <w:bCs/>
          <w:u w:val="single"/>
        </w:rPr>
        <w:t xml:space="preserve">Assets </w:t>
      </w:r>
      <w:r w:rsidRPr="00A00A0B">
        <w:rPr>
          <w:bCs/>
          <w:u w:val="single"/>
        </w:rPr>
        <w:tab/>
      </w:r>
      <w:r>
        <w:rPr>
          <w:bCs/>
        </w:rPr>
        <w:tab/>
      </w:r>
      <w:r>
        <w:rPr>
          <w:bCs/>
        </w:rPr>
        <w:tab/>
      </w:r>
      <w:r>
        <w:rPr>
          <w:bCs/>
        </w:rPr>
        <w:tab/>
      </w:r>
      <w:r>
        <w:rPr>
          <w:bCs/>
        </w:rPr>
        <w:tab/>
      </w:r>
      <w:r>
        <w:rPr>
          <w:bCs/>
        </w:rPr>
        <w:tab/>
      </w:r>
      <w:proofErr w:type="spellStart"/>
      <w:r>
        <w:rPr>
          <w:bCs/>
        </w:rPr>
        <w:t>Sh</w:t>
      </w:r>
      <w:proofErr w:type="spellEnd"/>
      <w:r>
        <w:rPr>
          <w:bCs/>
        </w:rPr>
        <w:t xml:space="preserve"> “000”</w:t>
      </w:r>
      <w:r>
        <w:rPr>
          <w:bCs/>
        </w:rPr>
        <w:tab/>
      </w:r>
      <w:proofErr w:type="spellStart"/>
      <w:r>
        <w:rPr>
          <w:bCs/>
        </w:rPr>
        <w:t>Sh</w:t>
      </w:r>
      <w:proofErr w:type="spellEnd"/>
      <w:r>
        <w:rPr>
          <w:bCs/>
        </w:rPr>
        <w:t xml:space="preserve"> “000”</w:t>
      </w:r>
    </w:p>
    <w:p w:rsidR="00A00A0B" w:rsidRDefault="00A00A0B" w:rsidP="00115BB0">
      <w:pPr>
        <w:ind w:left="720"/>
        <w:rPr>
          <w:bCs/>
        </w:rPr>
      </w:pPr>
      <w:r>
        <w:rPr>
          <w:bCs/>
        </w:rPr>
        <w:t>Cash</w:t>
      </w:r>
      <w:r>
        <w:rPr>
          <w:bCs/>
        </w:rPr>
        <w:tab/>
      </w:r>
      <w:r>
        <w:rPr>
          <w:bCs/>
        </w:rPr>
        <w:tab/>
      </w:r>
      <w:r>
        <w:rPr>
          <w:bCs/>
        </w:rPr>
        <w:tab/>
      </w:r>
      <w:r>
        <w:rPr>
          <w:bCs/>
        </w:rPr>
        <w:tab/>
      </w:r>
      <w:r>
        <w:rPr>
          <w:bCs/>
        </w:rPr>
        <w:tab/>
      </w:r>
      <w:r>
        <w:rPr>
          <w:bCs/>
        </w:rPr>
        <w:tab/>
        <w:t>6000</w:t>
      </w:r>
      <w:r>
        <w:rPr>
          <w:bCs/>
        </w:rPr>
        <w:tab/>
      </w:r>
      <w:r>
        <w:rPr>
          <w:bCs/>
        </w:rPr>
        <w:tab/>
        <w:t>4,400</w:t>
      </w:r>
    </w:p>
    <w:p w:rsidR="00A00A0B" w:rsidRDefault="00A00A0B" w:rsidP="00115BB0">
      <w:pPr>
        <w:ind w:left="720"/>
        <w:rPr>
          <w:bCs/>
        </w:rPr>
      </w:pPr>
      <w:r>
        <w:rPr>
          <w:bCs/>
        </w:rPr>
        <w:t>Accounts receivable (Net)</w:t>
      </w:r>
      <w:r>
        <w:rPr>
          <w:bCs/>
        </w:rPr>
        <w:tab/>
      </w:r>
      <w:r>
        <w:rPr>
          <w:bCs/>
        </w:rPr>
        <w:tab/>
      </w:r>
      <w:r>
        <w:rPr>
          <w:bCs/>
        </w:rPr>
        <w:tab/>
        <w:t>4,540</w:t>
      </w:r>
      <w:r>
        <w:rPr>
          <w:bCs/>
        </w:rPr>
        <w:tab/>
      </w:r>
      <w:r>
        <w:rPr>
          <w:bCs/>
        </w:rPr>
        <w:tab/>
        <w:t>4,400</w:t>
      </w:r>
    </w:p>
    <w:p w:rsidR="00A00A0B" w:rsidRDefault="00A00A0B" w:rsidP="00A00A0B">
      <w:pPr>
        <w:ind w:left="720"/>
        <w:rPr>
          <w:bCs/>
        </w:rPr>
      </w:pPr>
      <w:r>
        <w:rPr>
          <w:bCs/>
        </w:rPr>
        <w:t>Inventory</w:t>
      </w:r>
      <w:r>
        <w:rPr>
          <w:bCs/>
        </w:rPr>
        <w:tab/>
      </w:r>
      <w:r>
        <w:rPr>
          <w:bCs/>
        </w:rPr>
        <w:tab/>
      </w:r>
      <w:r>
        <w:rPr>
          <w:bCs/>
        </w:rPr>
        <w:tab/>
      </w:r>
      <w:r>
        <w:rPr>
          <w:bCs/>
        </w:rPr>
        <w:tab/>
      </w:r>
      <w:r>
        <w:rPr>
          <w:bCs/>
        </w:rPr>
        <w:tab/>
        <w:t>3,200</w:t>
      </w:r>
      <w:r>
        <w:rPr>
          <w:bCs/>
        </w:rPr>
        <w:tab/>
      </w:r>
      <w:r>
        <w:rPr>
          <w:bCs/>
        </w:rPr>
        <w:tab/>
        <w:t>2,400</w:t>
      </w:r>
    </w:p>
    <w:p w:rsidR="00A00A0B" w:rsidRDefault="00A00A0B" w:rsidP="00A00A0B">
      <w:pPr>
        <w:ind w:left="720"/>
        <w:rPr>
          <w:bCs/>
        </w:rPr>
      </w:pPr>
      <w:r>
        <w:rPr>
          <w:bCs/>
        </w:rPr>
        <w:t>Property, plant and Equipment</w:t>
      </w:r>
      <w:r>
        <w:rPr>
          <w:bCs/>
        </w:rPr>
        <w:tab/>
      </w:r>
      <w:r>
        <w:rPr>
          <w:bCs/>
        </w:rPr>
        <w:tab/>
        <w:t>19,200</w:t>
      </w:r>
      <w:r>
        <w:rPr>
          <w:bCs/>
        </w:rPr>
        <w:tab/>
      </w:r>
      <w:r>
        <w:rPr>
          <w:bCs/>
        </w:rPr>
        <w:tab/>
        <w:t>16,000</w:t>
      </w:r>
    </w:p>
    <w:p w:rsidR="00A00A0B" w:rsidRDefault="00A00A0B" w:rsidP="00A00A0B">
      <w:pPr>
        <w:ind w:left="720"/>
        <w:rPr>
          <w:bCs/>
        </w:rPr>
      </w:pPr>
      <w:r>
        <w:rPr>
          <w:bCs/>
        </w:rPr>
        <w:t>Less</w:t>
      </w:r>
      <w:proofErr w:type="gramStart"/>
      <w:r>
        <w:rPr>
          <w:bCs/>
        </w:rPr>
        <w:t>:-</w:t>
      </w:r>
      <w:proofErr w:type="gramEnd"/>
      <w:r>
        <w:rPr>
          <w:bCs/>
        </w:rPr>
        <w:t xml:space="preserve"> Accumulated Depreciation </w:t>
      </w:r>
      <w:r>
        <w:rPr>
          <w:bCs/>
        </w:rPr>
        <w:tab/>
      </w:r>
      <w:r>
        <w:rPr>
          <w:bCs/>
        </w:rPr>
        <w:tab/>
        <w:t>(</w:t>
      </w:r>
      <w:r w:rsidRPr="00A00A0B">
        <w:rPr>
          <w:bCs/>
          <w:u w:val="single"/>
        </w:rPr>
        <w:t>8,100)</w:t>
      </w:r>
      <w:r w:rsidRPr="00A00A0B">
        <w:rPr>
          <w:bCs/>
          <w:u w:val="single"/>
        </w:rPr>
        <w:tab/>
      </w:r>
      <w:r>
        <w:rPr>
          <w:bCs/>
        </w:rPr>
        <w:tab/>
      </w:r>
      <w:r w:rsidRPr="00A00A0B">
        <w:rPr>
          <w:bCs/>
          <w:u w:val="single"/>
        </w:rPr>
        <w:t>(6,400)</w:t>
      </w:r>
    </w:p>
    <w:p w:rsidR="00A00A0B" w:rsidRDefault="00A00A0B" w:rsidP="00A00A0B">
      <w:pPr>
        <w:ind w:left="720"/>
        <w:rPr>
          <w:bCs/>
        </w:rPr>
      </w:pPr>
      <w:r>
        <w:rPr>
          <w:bCs/>
        </w:rPr>
        <w:tab/>
      </w:r>
      <w:r>
        <w:rPr>
          <w:bCs/>
        </w:rPr>
        <w:tab/>
      </w:r>
      <w:r>
        <w:rPr>
          <w:bCs/>
        </w:rPr>
        <w:tab/>
      </w:r>
      <w:r>
        <w:rPr>
          <w:bCs/>
        </w:rPr>
        <w:tab/>
      </w:r>
      <w:r>
        <w:rPr>
          <w:bCs/>
        </w:rPr>
        <w:tab/>
      </w:r>
      <w:r>
        <w:rPr>
          <w:bCs/>
        </w:rPr>
        <w:tab/>
      </w:r>
      <w:r w:rsidRPr="00A00A0B">
        <w:rPr>
          <w:bCs/>
          <w:u w:val="double"/>
        </w:rPr>
        <w:t>24,840</w:t>
      </w:r>
      <w:r>
        <w:rPr>
          <w:bCs/>
        </w:rPr>
        <w:tab/>
      </w:r>
      <w:r>
        <w:rPr>
          <w:bCs/>
        </w:rPr>
        <w:tab/>
      </w:r>
      <w:r w:rsidRPr="00A00A0B">
        <w:rPr>
          <w:bCs/>
          <w:u w:val="double"/>
        </w:rPr>
        <w:t>21,200</w:t>
      </w:r>
    </w:p>
    <w:p w:rsidR="00A00A0B" w:rsidRPr="00B16C01" w:rsidRDefault="00A00A0B" w:rsidP="008D1128">
      <w:pPr>
        <w:ind w:firstLine="720"/>
        <w:rPr>
          <w:bCs/>
          <w:u w:val="single"/>
        </w:rPr>
      </w:pPr>
      <w:r w:rsidRPr="00B16C01">
        <w:rPr>
          <w:bCs/>
          <w:u w:val="single"/>
        </w:rPr>
        <w:t xml:space="preserve">Liabilities and </w:t>
      </w:r>
      <w:proofErr w:type="spellStart"/>
      <w:r w:rsidRPr="00B16C01">
        <w:rPr>
          <w:bCs/>
          <w:u w:val="single"/>
        </w:rPr>
        <w:t>shareholders</w:t>
      </w:r>
      <w:proofErr w:type="spellEnd"/>
      <w:r w:rsidRPr="00B16C01">
        <w:rPr>
          <w:bCs/>
          <w:u w:val="single"/>
        </w:rPr>
        <w:t xml:space="preserve"> equity:-</w:t>
      </w:r>
    </w:p>
    <w:p w:rsidR="00A00A0B" w:rsidRDefault="00A00A0B" w:rsidP="00A00A0B">
      <w:pPr>
        <w:ind w:left="720"/>
        <w:rPr>
          <w:bCs/>
        </w:rPr>
      </w:pPr>
      <w:r>
        <w:rPr>
          <w:bCs/>
        </w:rPr>
        <w:t xml:space="preserve">Accounts payable </w:t>
      </w:r>
      <w:r>
        <w:rPr>
          <w:bCs/>
        </w:rPr>
        <w:tab/>
      </w:r>
      <w:r>
        <w:rPr>
          <w:bCs/>
        </w:rPr>
        <w:tab/>
      </w:r>
      <w:r>
        <w:rPr>
          <w:bCs/>
        </w:rPr>
        <w:tab/>
      </w:r>
      <w:r>
        <w:rPr>
          <w:bCs/>
        </w:rPr>
        <w:tab/>
        <w:t>2,900</w:t>
      </w:r>
      <w:r>
        <w:rPr>
          <w:bCs/>
        </w:rPr>
        <w:tab/>
      </w:r>
      <w:r>
        <w:rPr>
          <w:bCs/>
        </w:rPr>
        <w:tab/>
        <w:t>2,600</w:t>
      </w:r>
    </w:p>
    <w:p w:rsidR="00A00A0B" w:rsidRDefault="00A00A0B" w:rsidP="00A00A0B">
      <w:pPr>
        <w:ind w:left="720"/>
        <w:rPr>
          <w:bCs/>
        </w:rPr>
      </w:pPr>
      <w:r>
        <w:rPr>
          <w:bCs/>
        </w:rPr>
        <w:t xml:space="preserve">Income tax payable </w:t>
      </w:r>
      <w:r>
        <w:rPr>
          <w:bCs/>
        </w:rPr>
        <w:tab/>
      </w:r>
      <w:r>
        <w:rPr>
          <w:bCs/>
        </w:rPr>
        <w:tab/>
      </w:r>
      <w:r>
        <w:rPr>
          <w:bCs/>
        </w:rPr>
        <w:tab/>
      </w:r>
      <w:r>
        <w:rPr>
          <w:bCs/>
        </w:rPr>
        <w:tab/>
        <w:t>2,940</w:t>
      </w:r>
      <w:r>
        <w:rPr>
          <w:bCs/>
        </w:rPr>
        <w:tab/>
      </w:r>
      <w:r>
        <w:rPr>
          <w:bCs/>
        </w:rPr>
        <w:tab/>
        <w:t>3,400</w:t>
      </w:r>
    </w:p>
    <w:p w:rsidR="00A00A0B" w:rsidRDefault="00A00A0B" w:rsidP="00A00A0B">
      <w:pPr>
        <w:ind w:left="720"/>
        <w:rPr>
          <w:bCs/>
        </w:rPr>
      </w:pPr>
      <w:r>
        <w:rPr>
          <w:bCs/>
        </w:rPr>
        <w:t xml:space="preserve">Other payables </w:t>
      </w:r>
      <w:r>
        <w:rPr>
          <w:bCs/>
        </w:rPr>
        <w:tab/>
      </w:r>
      <w:r>
        <w:rPr>
          <w:bCs/>
        </w:rPr>
        <w:tab/>
      </w:r>
      <w:r>
        <w:rPr>
          <w:bCs/>
        </w:rPr>
        <w:tab/>
      </w:r>
      <w:r>
        <w:rPr>
          <w:bCs/>
        </w:rPr>
        <w:tab/>
        <w:t>1,900</w:t>
      </w:r>
      <w:r>
        <w:rPr>
          <w:bCs/>
        </w:rPr>
        <w:tab/>
      </w:r>
      <w:r>
        <w:rPr>
          <w:bCs/>
        </w:rPr>
        <w:tab/>
        <w:t>1,000</w:t>
      </w:r>
    </w:p>
    <w:p w:rsidR="00A00A0B" w:rsidRDefault="00A00A0B" w:rsidP="00A00A0B">
      <w:pPr>
        <w:ind w:left="720"/>
        <w:rPr>
          <w:bCs/>
        </w:rPr>
      </w:pPr>
      <w:r>
        <w:rPr>
          <w:bCs/>
        </w:rPr>
        <w:t xml:space="preserve">Long-term debt </w:t>
      </w:r>
      <w:r>
        <w:rPr>
          <w:bCs/>
        </w:rPr>
        <w:tab/>
      </w:r>
      <w:r>
        <w:rPr>
          <w:bCs/>
        </w:rPr>
        <w:tab/>
      </w:r>
      <w:r>
        <w:rPr>
          <w:bCs/>
        </w:rPr>
        <w:tab/>
      </w:r>
      <w:r>
        <w:rPr>
          <w:bCs/>
        </w:rPr>
        <w:tab/>
        <w:t>0</w:t>
      </w:r>
      <w:r>
        <w:rPr>
          <w:bCs/>
        </w:rPr>
        <w:tab/>
      </w:r>
      <w:r>
        <w:rPr>
          <w:bCs/>
        </w:rPr>
        <w:tab/>
        <w:t>2,000</w:t>
      </w:r>
    </w:p>
    <w:p w:rsidR="00A00A0B" w:rsidRDefault="00A00A0B" w:rsidP="00A00A0B">
      <w:pPr>
        <w:ind w:left="720"/>
        <w:rPr>
          <w:bCs/>
        </w:rPr>
      </w:pPr>
      <w:r>
        <w:rPr>
          <w:bCs/>
        </w:rPr>
        <w:t xml:space="preserve">Common stock </w:t>
      </w:r>
      <w:r>
        <w:rPr>
          <w:bCs/>
        </w:rPr>
        <w:tab/>
      </w:r>
      <w:r>
        <w:rPr>
          <w:bCs/>
        </w:rPr>
        <w:tab/>
      </w:r>
      <w:r>
        <w:rPr>
          <w:bCs/>
        </w:rPr>
        <w:tab/>
      </w:r>
      <w:r>
        <w:rPr>
          <w:bCs/>
        </w:rPr>
        <w:tab/>
        <w:t>9,260</w:t>
      </w:r>
      <w:r>
        <w:rPr>
          <w:bCs/>
        </w:rPr>
        <w:tab/>
      </w:r>
      <w:r>
        <w:rPr>
          <w:bCs/>
        </w:rPr>
        <w:tab/>
        <w:t>8,000</w:t>
      </w:r>
    </w:p>
    <w:p w:rsidR="00A00A0B" w:rsidRDefault="00A00A0B" w:rsidP="00A00A0B">
      <w:pPr>
        <w:ind w:left="720"/>
        <w:rPr>
          <w:bCs/>
        </w:rPr>
      </w:pPr>
      <w:r>
        <w:rPr>
          <w:bCs/>
        </w:rPr>
        <w:t xml:space="preserve">Retained earnings </w:t>
      </w:r>
      <w:r>
        <w:rPr>
          <w:bCs/>
        </w:rPr>
        <w:tab/>
      </w:r>
      <w:r>
        <w:rPr>
          <w:bCs/>
        </w:rPr>
        <w:tab/>
      </w:r>
      <w:r>
        <w:rPr>
          <w:bCs/>
        </w:rPr>
        <w:tab/>
      </w:r>
      <w:r>
        <w:rPr>
          <w:bCs/>
        </w:rPr>
        <w:tab/>
      </w:r>
      <w:r w:rsidRPr="00A00A0B">
        <w:rPr>
          <w:bCs/>
          <w:u w:val="single"/>
        </w:rPr>
        <w:t>7,840</w:t>
      </w:r>
      <w:r>
        <w:rPr>
          <w:bCs/>
        </w:rPr>
        <w:tab/>
      </w:r>
      <w:r>
        <w:rPr>
          <w:bCs/>
        </w:rPr>
        <w:tab/>
      </w:r>
      <w:r w:rsidRPr="00A00A0B">
        <w:rPr>
          <w:bCs/>
          <w:u w:val="single"/>
        </w:rPr>
        <w:t>4,200</w:t>
      </w:r>
    </w:p>
    <w:p w:rsidR="00A00A0B" w:rsidRDefault="00A00A0B" w:rsidP="00A00A0B">
      <w:pPr>
        <w:ind w:left="720"/>
        <w:rPr>
          <w:bCs/>
          <w:u w:val="double"/>
        </w:rPr>
      </w:pPr>
      <w:r>
        <w:rPr>
          <w:bCs/>
        </w:rPr>
        <w:tab/>
      </w:r>
      <w:r>
        <w:rPr>
          <w:bCs/>
        </w:rPr>
        <w:tab/>
      </w:r>
      <w:r>
        <w:rPr>
          <w:bCs/>
        </w:rPr>
        <w:tab/>
      </w:r>
      <w:r>
        <w:rPr>
          <w:bCs/>
        </w:rPr>
        <w:tab/>
      </w:r>
      <w:r>
        <w:rPr>
          <w:bCs/>
        </w:rPr>
        <w:tab/>
      </w:r>
      <w:r>
        <w:rPr>
          <w:bCs/>
        </w:rPr>
        <w:tab/>
      </w:r>
      <w:r w:rsidRPr="00A00A0B">
        <w:rPr>
          <w:bCs/>
          <w:u w:val="double"/>
        </w:rPr>
        <w:t>24,840</w:t>
      </w:r>
      <w:r>
        <w:rPr>
          <w:bCs/>
        </w:rPr>
        <w:tab/>
      </w:r>
      <w:r>
        <w:rPr>
          <w:bCs/>
        </w:rPr>
        <w:tab/>
      </w:r>
      <w:r w:rsidRPr="00A00A0B">
        <w:rPr>
          <w:bCs/>
          <w:u w:val="double"/>
        </w:rPr>
        <w:t>21,200</w:t>
      </w:r>
    </w:p>
    <w:p w:rsidR="00B16C01" w:rsidRDefault="00B16C01" w:rsidP="00B16C01">
      <w:pPr>
        <w:rPr>
          <w:bCs/>
          <w:u w:val="double"/>
        </w:rPr>
      </w:pPr>
    </w:p>
    <w:p w:rsidR="00B16C01" w:rsidRDefault="00B16C01" w:rsidP="00B16C01">
      <w:pPr>
        <w:rPr>
          <w:bCs/>
          <w:u w:val="double"/>
        </w:rPr>
      </w:pPr>
    </w:p>
    <w:p w:rsidR="00B16C01" w:rsidRDefault="00B16C01" w:rsidP="00B16C01">
      <w:pPr>
        <w:rPr>
          <w:bCs/>
          <w:u w:val="double"/>
        </w:rPr>
      </w:pPr>
    </w:p>
    <w:p w:rsidR="00B16C01" w:rsidRDefault="00B16C01" w:rsidP="00B16C01">
      <w:pPr>
        <w:rPr>
          <w:b/>
          <w:bCs/>
        </w:rPr>
      </w:pPr>
      <w:r w:rsidRPr="00B16C01">
        <w:rPr>
          <w:b/>
          <w:bCs/>
        </w:rPr>
        <w:t>Required:</w:t>
      </w:r>
    </w:p>
    <w:p w:rsidR="00B16C01" w:rsidRDefault="00B16C01" w:rsidP="00B16C01">
      <w:pPr>
        <w:rPr>
          <w:b/>
          <w:bCs/>
        </w:rPr>
      </w:pPr>
    </w:p>
    <w:p w:rsidR="00B16C01" w:rsidRDefault="00B16C01" w:rsidP="00B16C01">
      <w:pPr>
        <w:rPr>
          <w:bCs/>
        </w:rPr>
      </w:pPr>
      <w:proofErr w:type="spellStart"/>
      <w:r w:rsidRPr="00B16C01">
        <w:rPr>
          <w:bCs/>
        </w:rPr>
        <w:t>i</w:t>
      </w:r>
      <w:proofErr w:type="spellEnd"/>
      <w:r w:rsidRPr="00B16C01">
        <w:rPr>
          <w:bCs/>
        </w:rPr>
        <w:t>)</w:t>
      </w:r>
      <w:r w:rsidRPr="00B16C01">
        <w:rPr>
          <w:bCs/>
        </w:rPr>
        <w:tab/>
      </w:r>
      <w:r>
        <w:rPr>
          <w:bCs/>
        </w:rPr>
        <w:t xml:space="preserve">Statement of </w:t>
      </w:r>
      <w:proofErr w:type="spellStart"/>
      <w:r>
        <w:rPr>
          <w:bCs/>
        </w:rPr>
        <w:t>cashflow</w:t>
      </w:r>
      <w:proofErr w:type="spellEnd"/>
      <w:r>
        <w:rPr>
          <w:bCs/>
        </w:rPr>
        <w:t xml:space="preserve"> for the year ended 31</w:t>
      </w:r>
      <w:r w:rsidRPr="00B16C01">
        <w:rPr>
          <w:bCs/>
          <w:vertAlign w:val="superscript"/>
        </w:rPr>
        <w:t>st</w:t>
      </w:r>
      <w:r>
        <w:rPr>
          <w:bCs/>
        </w:rPr>
        <w:t xml:space="preserve"> December 2018, using the direct method </w:t>
      </w:r>
    </w:p>
    <w:p w:rsidR="00B16C01" w:rsidRDefault="00B16C01" w:rsidP="00B16C01">
      <w:pPr>
        <w:ind w:firstLine="720"/>
        <w:rPr>
          <w:bCs/>
        </w:rPr>
      </w:pPr>
      <w:r>
        <w:rPr>
          <w:bCs/>
        </w:rPr>
        <w:t>(6 marks)</w:t>
      </w:r>
    </w:p>
    <w:p w:rsidR="00B16C01" w:rsidRDefault="00B16C01" w:rsidP="00B16C01">
      <w:pPr>
        <w:ind w:left="720" w:hanging="720"/>
        <w:rPr>
          <w:bCs/>
        </w:rPr>
      </w:pPr>
      <w:r>
        <w:rPr>
          <w:bCs/>
        </w:rPr>
        <w:t>ii)</w:t>
      </w:r>
      <w:r>
        <w:rPr>
          <w:bCs/>
        </w:rPr>
        <w:tab/>
        <w:t xml:space="preserve">Show the </w:t>
      </w:r>
      <w:proofErr w:type="spellStart"/>
      <w:r>
        <w:rPr>
          <w:bCs/>
        </w:rPr>
        <w:t>cashflows</w:t>
      </w:r>
      <w:proofErr w:type="spellEnd"/>
      <w:r>
        <w:rPr>
          <w:bCs/>
        </w:rPr>
        <w:t xml:space="preserve"> from activities for incubators limited for the year ended 31</w:t>
      </w:r>
      <w:r w:rsidRPr="00B16C01">
        <w:rPr>
          <w:bCs/>
          <w:vertAlign w:val="superscript"/>
        </w:rPr>
        <w:t>st</w:t>
      </w:r>
      <w:r>
        <w:rPr>
          <w:bCs/>
        </w:rPr>
        <w:t xml:space="preserve"> December 2018 using the indirect method (6 marks)</w:t>
      </w:r>
    </w:p>
    <w:p w:rsidR="00B16C01" w:rsidRDefault="00B16C01" w:rsidP="00B16C01">
      <w:pPr>
        <w:ind w:left="720" w:hanging="720"/>
        <w:rPr>
          <w:bCs/>
        </w:rPr>
      </w:pPr>
    </w:p>
    <w:p w:rsidR="00B16C01" w:rsidRDefault="00B16C01" w:rsidP="00B16C01">
      <w:pPr>
        <w:ind w:left="720" w:hanging="720"/>
        <w:rPr>
          <w:bCs/>
        </w:rPr>
      </w:pPr>
      <w:r>
        <w:rPr>
          <w:bCs/>
        </w:rPr>
        <w:t>b)</w:t>
      </w:r>
      <w:r>
        <w:rPr>
          <w:bCs/>
        </w:rPr>
        <w:tab/>
        <w:t>The income statement of JUJA ltd for the year 2018 reported net sales of Sh. 48 million and net income of Sh.8 million. The following table shows the company’s comparative statements of financial position for the years 2017 and 2018.</w:t>
      </w:r>
    </w:p>
    <w:p w:rsidR="00BB1FAD" w:rsidRDefault="00BB1FAD" w:rsidP="00B16C01">
      <w:pPr>
        <w:ind w:left="720" w:hanging="720"/>
        <w:rPr>
          <w:bCs/>
        </w:rPr>
      </w:pPr>
    </w:p>
    <w:p w:rsidR="00BB1FAD" w:rsidRDefault="00BB1FAD" w:rsidP="00B16C01">
      <w:pPr>
        <w:ind w:left="720" w:hanging="720"/>
        <w:rPr>
          <w:bCs/>
        </w:rPr>
      </w:pPr>
      <w:r>
        <w:rPr>
          <w:bCs/>
        </w:rPr>
        <w:tab/>
      </w:r>
      <w:r>
        <w:rPr>
          <w:bCs/>
        </w:rPr>
        <w:tab/>
      </w:r>
      <w:r>
        <w:rPr>
          <w:bCs/>
        </w:rPr>
        <w:tab/>
      </w:r>
      <w:r>
        <w:rPr>
          <w:bCs/>
        </w:rPr>
        <w:tab/>
      </w:r>
      <w:r>
        <w:rPr>
          <w:bCs/>
        </w:rPr>
        <w:tab/>
      </w:r>
      <w:r>
        <w:rPr>
          <w:bCs/>
        </w:rPr>
        <w:tab/>
      </w:r>
      <w:r>
        <w:rPr>
          <w:bCs/>
        </w:rPr>
        <w:tab/>
        <w:t>2017</w:t>
      </w:r>
      <w:r>
        <w:rPr>
          <w:bCs/>
        </w:rPr>
        <w:tab/>
      </w:r>
      <w:r>
        <w:rPr>
          <w:bCs/>
        </w:rPr>
        <w:tab/>
        <w:t>2018</w:t>
      </w:r>
    </w:p>
    <w:p w:rsidR="00BB1FAD" w:rsidRDefault="00BB1FAD" w:rsidP="00B16C01">
      <w:pPr>
        <w:ind w:left="720" w:hanging="720"/>
        <w:rPr>
          <w:bCs/>
        </w:rPr>
      </w:pPr>
      <w:r>
        <w:rPr>
          <w:bCs/>
        </w:rPr>
        <w:tab/>
      </w:r>
      <w:r>
        <w:rPr>
          <w:bCs/>
        </w:rPr>
        <w:tab/>
      </w:r>
      <w:r>
        <w:rPr>
          <w:bCs/>
        </w:rPr>
        <w:tab/>
      </w:r>
      <w:r>
        <w:rPr>
          <w:bCs/>
        </w:rPr>
        <w:tab/>
      </w:r>
      <w:r>
        <w:rPr>
          <w:bCs/>
        </w:rPr>
        <w:tab/>
      </w:r>
      <w:r>
        <w:rPr>
          <w:bCs/>
        </w:rPr>
        <w:tab/>
      </w:r>
      <w:r>
        <w:rPr>
          <w:bCs/>
        </w:rPr>
        <w:tab/>
        <w:t>Sh. “000”</w:t>
      </w:r>
      <w:r>
        <w:rPr>
          <w:bCs/>
        </w:rPr>
        <w:tab/>
        <w:t>Sh. “000”</w:t>
      </w:r>
    </w:p>
    <w:p w:rsidR="00BB1FAD" w:rsidRPr="00C7142E" w:rsidRDefault="00BB1FAD" w:rsidP="00B16C01">
      <w:pPr>
        <w:ind w:left="720" w:hanging="720"/>
        <w:rPr>
          <w:bCs/>
          <w:u w:val="single"/>
        </w:rPr>
      </w:pPr>
      <w:r>
        <w:rPr>
          <w:bCs/>
        </w:rPr>
        <w:tab/>
      </w:r>
      <w:r w:rsidRPr="00C7142E">
        <w:rPr>
          <w:bCs/>
          <w:u w:val="single"/>
        </w:rPr>
        <w:t xml:space="preserve">Assets </w:t>
      </w:r>
    </w:p>
    <w:p w:rsidR="00BB1FAD" w:rsidRDefault="00BB1FAD" w:rsidP="00B16C01">
      <w:pPr>
        <w:ind w:left="720" w:hanging="720"/>
        <w:rPr>
          <w:bCs/>
        </w:rPr>
      </w:pPr>
      <w:r>
        <w:rPr>
          <w:bCs/>
        </w:rPr>
        <w:tab/>
        <w:t xml:space="preserve">Cash </w:t>
      </w:r>
      <w:r>
        <w:rPr>
          <w:bCs/>
        </w:rPr>
        <w:tab/>
      </w:r>
      <w:r>
        <w:rPr>
          <w:bCs/>
        </w:rPr>
        <w:tab/>
      </w:r>
      <w:r>
        <w:rPr>
          <w:bCs/>
        </w:rPr>
        <w:tab/>
      </w:r>
      <w:r>
        <w:rPr>
          <w:bCs/>
        </w:rPr>
        <w:tab/>
      </w:r>
      <w:r>
        <w:rPr>
          <w:bCs/>
        </w:rPr>
        <w:tab/>
      </w:r>
      <w:r>
        <w:rPr>
          <w:bCs/>
        </w:rPr>
        <w:tab/>
        <w:t>3,000</w:t>
      </w:r>
      <w:r>
        <w:rPr>
          <w:bCs/>
        </w:rPr>
        <w:tab/>
      </w:r>
      <w:r>
        <w:rPr>
          <w:bCs/>
        </w:rPr>
        <w:tab/>
        <w:t>3,800</w:t>
      </w:r>
    </w:p>
    <w:p w:rsidR="00BB1FAD" w:rsidRDefault="00BB1FAD" w:rsidP="00B16C01">
      <w:pPr>
        <w:ind w:left="720" w:hanging="720"/>
        <w:rPr>
          <w:bCs/>
        </w:rPr>
      </w:pPr>
      <w:r>
        <w:rPr>
          <w:bCs/>
        </w:rPr>
        <w:tab/>
        <w:t xml:space="preserve">Accounts receivable </w:t>
      </w:r>
      <w:r>
        <w:rPr>
          <w:bCs/>
        </w:rPr>
        <w:tab/>
      </w:r>
      <w:r>
        <w:rPr>
          <w:bCs/>
        </w:rPr>
        <w:tab/>
      </w:r>
      <w:r>
        <w:rPr>
          <w:bCs/>
        </w:rPr>
        <w:tab/>
      </w:r>
      <w:r>
        <w:rPr>
          <w:bCs/>
        </w:rPr>
        <w:tab/>
        <w:t>7,000</w:t>
      </w:r>
      <w:r>
        <w:rPr>
          <w:bCs/>
        </w:rPr>
        <w:tab/>
      </w:r>
      <w:r>
        <w:rPr>
          <w:bCs/>
        </w:rPr>
        <w:tab/>
        <w:t>5,000</w:t>
      </w:r>
    </w:p>
    <w:p w:rsidR="00BB1FAD" w:rsidRDefault="00BB1FAD" w:rsidP="00B16C01">
      <w:pPr>
        <w:ind w:left="720" w:hanging="720"/>
        <w:rPr>
          <w:bCs/>
        </w:rPr>
      </w:pPr>
      <w:r>
        <w:rPr>
          <w:bCs/>
        </w:rPr>
        <w:tab/>
        <w:t xml:space="preserve">Inventory </w:t>
      </w:r>
      <w:r>
        <w:rPr>
          <w:bCs/>
        </w:rPr>
        <w:tab/>
      </w:r>
      <w:r>
        <w:rPr>
          <w:bCs/>
        </w:rPr>
        <w:tab/>
      </w:r>
      <w:r>
        <w:rPr>
          <w:bCs/>
        </w:rPr>
        <w:tab/>
      </w:r>
      <w:r>
        <w:rPr>
          <w:bCs/>
        </w:rPr>
        <w:tab/>
      </w:r>
      <w:r>
        <w:rPr>
          <w:bCs/>
        </w:rPr>
        <w:tab/>
        <w:t>9,000</w:t>
      </w:r>
      <w:r>
        <w:rPr>
          <w:bCs/>
        </w:rPr>
        <w:tab/>
      </w:r>
      <w:r>
        <w:rPr>
          <w:bCs/>
        </w:rPr>
        <w:tab/>
        <w:t>7,000</w:t>
      </w:r>
    </w:p>
    <w:p w:rsidR="00BB1FAD" w:rsidRDefault="00BB1FAD" w:rsidP="00B16C01">
      <w:pPr>
        <w:ind w:left="720" w:hanging="720"/>
        <w:rPr>
          <w:bCs/>
        </w:rPr>
      </w:pPr>
      <w:r>
        <w:rPr>
          <w:bCs/>
        </w:rPr>
        <w:tab/>
        <w:t xml:space="preserve">Property, plant and Equipment </w:t>
      </w:r>
      <w:r>
        <w:rPr>
          <w:bCs/>
        </w:rPr>
        <w:tab/>
      </w:r>
      <w:r>
        <w:rPr>
          <w:bCs/>
        </w:rPr>
        <w:tab/>
      </w:r>
      <w:r w:rsidRPr="00C7142E">
        <w:rPr>
          <w:bCs/>
          <w:u w:val="single"/>
        </w:rPr>
        <w:t>24,000</w:t>
      </w:r>
      <w:r>
        <w:rPr>
          <w:bCs/>
        </w:rPr>
        <w:tab/>
      </w:r>
      <w:r>
        <w:rPr>
          <w:bCs/>
        </w:rPr>
        <w:tab/>
      </w:r>
      <w:r w:rsidRPr="00C7142E">
        <w:rPr>
          <w:bCs/>
          <w:u w:val="single"/>
        </w:rPr>
        <w:t>21,200</w:t>
      </w:r>
    </w:p>
    <w:p w:rsidR="00BB1FAD" w:rsidRDefault="00BB1FAD" w:rsidP="00B16C01">
      <w:pPr>
        <w:ind w:left="720" w:hanging="720"/>
        <w:rPr>
          <w:bCs/>
        </w:rPr>
      </w:pPr>
      <w:r>
        <w:rPr>
          <w:bCs/>
        </w:rPr>
        <w:tab/>
        <w:t>Total Assets</w:t>
      </w:r>
      <w:r>
        <w:rPr>
          <w:bCs/>
        </w:rPr>
        <w:tab/>
      </w:r>
      <w:r>
        <w:rPr>
          <w:bCs/>
        </w:rPr>
        <w:tab/>
      </w:r>
      <w:r>
        <w:rPr>
          <w:bCs/>
        </w:rPr>
        <w:tab/>
      </w:r>
      <w:r>
        <w:rPr>
          <w:bCs/>
        </w:rPr>
        <w:tab/>
      </w:r>
      <w:r>
        <w:rPr>
          <w:bCs/>
        </w:rPr>
        <w:tab/>
      </w:r>
      <w:r w:rsidR="00C7142E" w:rsidRPr="00C7142E">
        <w:rPr>
          <w:bCs/>
          <w:u w:val="double"/>
        </w:rPr>
        <w:t>43,000</w:t>
      </w:r>
      <w:r w:rsidR="00C7142E">
        <w:rPr>
          <w:bCs/>
        </w:rPr>
        <w:tab/>
      </w:r>
      <w:r w:rsidR="00C7142E">
        <w:rPr>
          <w:bCs/>
        </w:rPr>
        <w:tab/>
      </w:r>
      <w:r w:rsidR="00C7142E" w:rsidRPr="00C7142E">
        <w:rPr>
          <w:bCs/>
          <w:u w:val="double"/>
        </w:rPr>
        <w:t>37,000</w:t>
      </w:r>
      <w:r w:rsidR="00C7142E">
        <w:rPr>
          <w:bCs/>
        </w:rPr>
        <w:t xml:space="preserve"> </w:t>
      </w:r>
    </w:p>
    <w:p w:rsidR="00C7142E" w:rsidRDefault="00C7142E" w:rsidP="00B16C01">
      <w:pPr>
        <w:ind w:left="720" w:hanging="720"/>
        <w:rPr>
          <w:bCs/>
        </w:rPr>
      </w:pPr>
    </w:p>
    <w:p w:rsidR="00C7142E" w:rsidRPr="00C7142E" w:rsidRDefault="00C7142E" w:rsidP="00B16C01">
      <w:pPr>
        <w:ind w:left="720" w:hanging="720"/>
        <w:rPr>
          <w:bCs/>
          <w:u w:val="single"/>
        </w:rPr>
      </w:pPr>
      <w:r>
        <w:rPr>
          <w:bCs/>
        </w:rPr>
        <w:tab/>
      </w:r>
      <w:r w:rsidRPr="00C7142E">
        <w:rPr>
          <w:bCs/>
          <w:u w:val="single"/>
        </w:rPr>
        <w:t>Liabilities and Equity</w:t>
      </w:r>
    </w:p>
    <w:p w:rsidR="00C7142E" w:rsidRDefault="00C7142E" w:rsidP="00B16C01">
      <w:pPr>
        <w:ind w:left="720" w:hanging="720"/>
        <w:rPr>
          <w:bCs/>
        </w:rPr>
      </w:pPr>
      <w:r>
        <w:rPr>
          <w:bCs/>
        </w:rPr>
        <w:tab/>
        <w:t xml:space="preserve">Current liabilities </w:t>
      </w:r>
      <w:r>
        <w:rPr>
          <w:bCs/>
        </w:rPr>
        <w:tab/>
      </w:r>
      <w:r>
        <w:rPr>
          <w:bCs/>
        </w:rPr>
        <w:tab/>
      </w:r>
      <w:r>
        <w:rPr>
          <w:bCs/>
        </w:rPr>
        <w:tab/>
      </w:r>
      <w:r>
        <w:rPr>
          <w:bCs/>
        </w:rPr>
        <w:tab/>
        <w:t>9,600</w:t>
      </w:r>
      <w:r>
        <w:rPr>
          <w:bCs/>
        </w:rPr>
        <w:tab/>
      </w:r>
      <w:r>
        <w:rPr>
          <w:bCs/>
        </w:rPr>
        <w:tab/>
        <w:t>8,300</w:t>
      </w:r>
    </w:p>
    <w:p w:rsidR="00C7142E" w:rsidRDefault="00C7142E" w:rsidP="00B16C01">
      <w:pPr>
        <w:ind w:left="720" w:hanging="720"/>
        <w:rPr>
          <w:bCs/>
        </w:rPr>
      </w:pPr>
      <w:r>
        <w:rPr>
          <w:bCs/>
        </w:rPr>
        <w:tab/>
        <w:t xml:space="preserve">Bonds payable </w:t>
      </w:r>
      <w:r>
        <w:rPr>
          <w:bCs/>
        </w:rPr>
        <w:tab/>
      </w:r>
      <w:r>
        <w:rPr>
          <w:bCs/>
        </w:rPr>
        <w:tab/>
      </w:r>
      <w:r>
        <w:rPr>
          <w:bCs/>
        </w:rPr>
        <w:tab/>
      </w:r>
      <w:r>
        <w:rPr>
          <w:bCs/>
        </w:rPr>
        <w:tab/>
        <w:t>12,000</w:t>
      </w:r>
      <w:r>
        <w:rPr>
          <w:bCs/>
        </w:rPr>
        <w:tab/>
      </w:r>
      <w:r>
        <w:rPr>
          <w:bCs/>
        </w:rPr>
        <w:tab/>
        <w:t>12,000</w:t>
      </w:r>
    </w:p>
    <w:p w:rsidR="00C7142E" w:rsidRDefault="00C7142E" w:rsidP="00B16C01">
      <w:pPr>
        <w:ind w:left="720" w:hanging="720"/>
        <w:rPr>
          <w:bCs/>
        </w:rPr>
      </w:pPr>
      <w:r>
        <w:rPr>
          <w:bCs/>
        </w:rPr>
        <w:tab/>
        <w:t xml:space="preserve">Paid up share capital </w:t>
      </w:r>
      <w:r>
        <w:rPr>
          <w:bCs/>
        </w:rPr>
        <w:tab/>
      </w:r>
      <w:r>
        <w:rPr>
          <w:bCs/>
        </w:rPr>
        <w:tab/>
      </w:r>
      <w:r>
        <w:rPr>
          <w:bCs/>
        </w:rPr>
        <w:tab/>
      </w:r>
      <w:r>
        <w:rPr>
          <w:bCs/>
        </w:rPr>
        <w:tab/>
        <w:t>10,000</w:t>
      </w:r>
      <w:r>
        <w:rPr>
          <w:bCs/>
        </w:rPr>
        <w:tab/>
      </w:r>
      <w:r>
        <w:rPr>
          <w:bCs/>
        </w:rPr>
        <w:tab/>
        <w:t>10,000</w:t>
      </w:r>
    </w:p>
    <w:p w:rsidR="00C7142E" w:rsidRDefault="00C7142E" w:rsidP="00B16C01">
      <w:pPr>
        <w:ind w:left="720" w:hanging="720"/>
        <w:rPr>
          <w:bCs/>
        </w:rPr>
      </w:pPr>
      <w:r>
        <w:rPr>
          <w:bCs/>
        </w:rPr>
        <w:tab/>
        <w:t xml:space="preserve">Retained earnings </w:t>
      </w:r>
      <w:r>
        <w:rPr>
          <w:bCs/>
        </w:rPr>
        <w:tab/>
      </w:r>
      <w:r>
        <w:rPr>
          <w:bCs/>
        </w:rPr>
        <w:tab/>
      </w:r>
      <w:r>
        <w:rPr>
          <w:bCs/>
        </w:rPr>
        <w:tab/>
      </w:r>
      <w:r>
        <w:rPr>
          <w:bCs/>
        </w:rPr>
        <w:tab/>
      </w:r>
      <w:r w:rsidRPr="00C7142E">
        <w:rPr>
          <w:bCs/>
          <w:u w:val="single"/>
        </w:rPr>
        <w:t>11,400</w:t>
      </w:r>
      <w:r>
        <w:rPr>
          <w:bCs/>
        </w:rPr>
        <w:tab/>
      </w:r>
      <w:r>
        <w:rPr>
          <w:bCs/>
        </w:rPr>
        <w:tab/>
      </w:r>
      <w:r w:rsidRPr="00C7142E">
        <w:rPr>
          <w:bCs/>
          <w:u w:val="single"/>
        </w:rPr>
        <w:t>6,700</w:t>
      </w:r>
    </w:p>
    <w:p w:rsidR="00C7142E" w:rsidRDefault="00C7142E" w:rsidP="00B16C01">
      <w:pPr>
        <w:ind w:left="720" w:hanging="720"/>
        <w:rPr>
          <w:bCs/>
        </w:rPr>
      </w:pPr>
      <w:r>
        <w:rPr>
          <w:bCs/>
        </w:rPr>
        <w:tab/>
      </w:r>
      <w:r>
        <w:rPr>
          <w:bCs/>
        </w:rPr>
        <w:tab/>
      </w:r>
      <w:r>
        <w:rPr>
          <w:bCs/>
        </w:rPr>
        <w:tab/>
      </w:r>
      <w:r>
        <w:rPr>
          <w:bCs/>
        </w:rPr>
        <w:tab/>
      </w:r>
      <w:r>
        <w:rPr>
          <w:bCs/>
        </w:rPr>
        <w:tab/>
      </w:r>
      <w:r>
        <w:rPr>
          <w:bCs/>
        </w:rPr>
        <w:tab/>
      </w:r>
      <w:r>
        <w:rPr>
          <w:bCs/>
        </w:rPr>
        <w:tab/>
      </w:r>
      <w:r w:rsidRPr="00C7142E">
        <w:rPr>
          <w:bCs/>
          <w:u w:val="double"/>
        </w:rPr>
        <w:t>43,000</w:t>
      </w:r>
      <w:r>
        <w:rPr>
          <w:bCs/>
        </w:rPr>
        <w:tab/>
      </w:r>
      <w:r>
        <w:rPr>
          <w:bCs/>
        </w:rPr>
        <w:tab/>
      </w:r>
      <w:r w:rsidRPr="00C7142E">
        <w:rPr>
          <w:bCs/>
          <w:u w:val="double"/>
        </w:rPr>
        <w:t>37,000</w:t>
      </w:r>
    </w:p>
    <w:p w:rsidR="00C7142E" w:rsidRDefault="00C7142E" w:rsidP="00B16C01">
      <w:pPr>
        <w:ind w:left="720" w:hanging="720"/>
        <w:rPr>
          <w:bCs/>
        </w:rPr>
      </w:pPr>
    </w:p>
    <w:p w:rsidR="00C7142E" w:rsidRDefault="00C7142E" w:rsidP="00C7142E">
      <w:pPr>
        <w:ind w:left="720"/>
        <w:rPr>
          <w:bCs/>
        </w:rPr>
      </w:pPr>
      <w:r>
        <w:rPr>
          <w:bCs/>
        </w:rPr>
        <w:t xml:space="preserve">Some industry averages for Juja </w:t>
      </w:r>
      <w:proofErr w:type="spellStart"/>
      <w:r>
        <w:rPr>
          <w:bCs/>
        </w:rPr>
        <w:t>Ltd’s</w:t>
      </w:r>
      <w:proofErr w:type="spellEnd"/>
      <w:r>
        <w:rPr>
          <w:bCs/>
        </w:rPr>
        <w:t xml:space="preserve"> line of business:</w:t>
      </w:r>
    </w:p>
    <w:p w:rsidR="00C7142E" w:rsidRDefault="00C7142E" w:rsidP="00B16C01">
      <w:pPr>
        <w:ind w:left="720" w:hanging="720"/>
        <w:rPr>
          <w:bCs/>
        </w:rPr>
      </w:pPr>
      <w:r>
        <w:rPr>
          <w:bCs/>
        </w:rPr>
        <w:tab/>
        <w:t xml:space="preserve">Inventory turnover 5 </w:t>
      </w:r>
      <w:proofErr w:type="spellStart"/>
      <w:r>
        <w:rPr>
          <w:bCs/>
        </w:rPr>
        <w:t>litres</w:t>
      </w:r>
      <w:proofErr w:type="spellEnd"/>
      <w:r>
        <w:rPr>
          <w:bCs/>
        </w:rPr>
        <w:t xml:space="preserve"> </w:t>
      </w:r>
    </w:p>
    <w:p w:rsidR="00C7142E" w:rsidRDefault="00C7142E" w:rsidP="00B16C01">
      <w:pPr>
        <w:ind w:left="720" w:hanging="720"/>
        <w:rPr>
          <w:bCs/>
        </w:rPr>
      </w:pPr>
      <w:r>
        <w:rPr>
          <w:bCs/>
        </w:rPr>
        <w:tab/>
        <w:t>Average collection period 25 days</w:t>
      </w:r>
    </w:p>
    <w:p w:rsidR="00C7142E" w:rsidRDefault="00C7142E" w:rsidP="00B16C01">
      <w:pPr>
        <w:ind w:left="720" w:hanging="720"/>
        <w:rPr>
          <w:bCs/>
        </w:rPr>
      </w:pPr>
      <w:r>
        <w:rPr>
          <w:bCs/>
        </w:rPr>
        <w:tab/>
        <w:t>Asset turnover 1.8 times/turnover</w:t>
      </w:r>
    </w:p>
    <w:p w:rsidR="00C7142E" w:rsidRDefault="00C7142E" w:rsidP="00B16C01">
      <w:pPr>
        <w:ind w:left="720" w:hanging="720"/>
        <w:rPr>
          <w:bCs/>
        </w:rPr>
      </w:pPr>
      <w:r>
        <w:rPr>
          <w:bCs/>
        </w:rPr>
        <w:tab/>
        <w:t xml:space="preserve">Day sales in inventory 70 days </w:t>
      </w:r>
    </w:p>
    <w:p w:rsidR="00C7142E" w:rsidRDefault="00C7142E" w:rsidP="00B16C01">
      <w:pPr>
        <w:ind w:left="720" w:hanging="720"/>
        <w:rPr>
          <w:bCs/>
        </w:rPr>
      </w:pPr>
    </w:p>
    <w:p w:rsidR="00C7142E" w:rsidRPr="00C7142E" w:rsidRDefault="00C7142E" w:rsidP="00C7142E">
      <w:pPr>
        <w:ind w:left="720"/>
        <w:rPr>
          <w:b/>
          <w:bCs/>
        </w:rPr>
      </w:pPr>
      <w:r w:rsidRPr="00C7142E">
        <w:rPr>
          <w:b/>
          <w:bCs/>
        </w:rPr>
        <w:t>Required:</w:t>
      </w:r>
    </w:p>
    <w:p w:rsidR="00C7142E" w:rsidRDefault="00C7142E" w:rsidP="00B16C01">
      <w:pPr>
        <w:ind w:left="720" w:hanging="720"/>
        <w:rPr>
          <w:bCs/>
        </w:rPr>
      </w:pPr>
    </w:p>
    <w:p w:rsidR="00C7142E" w:rsidRDefault="00C7142E" w:rsidP="00C7142E">
      <w:pPr>
        <w:ind w:left="720"/>
        <w:rPr>
          <w:bCs/>
        </w:rPr>
      </w:pPr>
      <w:r>
        <w:rPr>
          <w:bCs/>
        </w:rPr>
        <w:t xml:space="preserve">Assess </w:t>
      </w:r>
      <w:proofErr w:type="spellStart"/>
      <w:r>
        <w:rPr>
          <w:bCs/>
        </w:rPr>
        <w:t>Juja’s</w:t>
      </w:r>
      <w:proofErr w:type="spellEnd"/>
      <w:r>
        <w:rPr>
          <w:bCs/>
        </w:rPr>
        <w:t xml:space="preserve"> Assets management relative to its industry (Hint: Use efficiency ratios) (8 marks)</w:t>
      </w:r>
    </w:p>
    <w:p w:rsidR="0065372C" w:rsidRDefault="0065372C" w:rsidP="0065372C">
      <w:pPr>
        <w:rPr>
          <w:bCs/>
        </w:rPr>
      </w:pPr>
    </w:p>
    <w:p w:rsidR="0065372C" w:rsidRDefault="0065372C" w:rsidP="0065372C">
      <w:pPr>
        <w:ind w:left="720" w:hanging="720"/>
        <w:rPr>
          <w:bCs/>
        </w:rPr>
      </w:pPr>
      <w:r>
        <w:rPr>
          <w:bCs/>
        </w:rPr>
        <w:t>c)</w:t>
      </w:r>
      <w:r>
        <w:rPr>
          <w:bCs/>
        </w:rPr>
        <w:tab/>
        <w:t>In the context of IAS 10: Events after the reporting period, differentiate between adjusting and non-adjusting events giving two examples in each case (4 marks)</w:t>
      </w:r>
    </w:p>
    <w:p w:rsidR="0065372C" w:rsidRDefault="0065372C" w:rsidP="0065372C">
      <w:pPr>
        <w:rPr>
          <w:bCs/>
        </w:rPr>
      </w:pPr>
    </w:p>
    <w:p w:rsidR="0065372C" w:rsidRDefault="0065372C" w:rsidP="0065372C">
      <w:pPr>
        <w:ind w:left="720" w:hanging="720"/>
        <w:rPr>
          <w:bCs/>
        </w:rPr>
      </w:pPr>
      <w:r>
        <w:rPr>
          <w:bCs/>
        </w:rPr>
        <w:t>d)</w:t>
      </w:r>
      <w:r>
        <w:rPr>
          <w:bCs/>
        </w:rPr>
        <w:tab/>
        <w:t>Explain any two adjustments that might be necessary to make financial statements comparable (2 marks)</w:t>
      </w:r>
    </w:p>
    <w:p w:rsidR="00B67D32" w:rsidRDefault="00B67D32" w:rsidP="0065372C">
      <w:pPr>
        <w:ind w:left="720" w:hanging="720"/>
        <w:rPr>
          <w:bCs/>
        </w:rPr>
      </w:pPr>
    </w:p>
    <w:p w:rsidR="00AE1715" w:rsidRDefault="00AE1715" w:rsidP="0065372C">
      <w:pPr>
        <w:ind w:left="720" w:hanging="720"/>
        <w:rPr>
          <w:b/>
          <w:bCs/>
        </w:rPr>
      </w:pPr>
    </w:p>
    <w:p w:rsidR="00AE1715" w:rsidRDefault="00AE1715" w:rsidP="0065372C">
      <w:pPr>
        <w:ind w:left="720" w:hanging="720"/>
        <w:rPr>
          <w:b/>
          <w:bCs/>
        </w:rPr>
      </w:pPr>
    </w:p>
    <w:p w:rsidR="00AE1715" w:rsidRDefault="00AE1715" w:rsidP="0065372C">
      <w:pPr>
        <w:ind w:left="720" w:hanging="720"/>
        <w:rPr>
          <w:b/>
          <w:bCs/>
        </w:rPr>
      </w:pPr>
    </w:p>
    <w:p w:rsidR="00B67D32" w:rsidRPr="00EF46CC" w:rsidRDefault="00B67D32" w:rsidP="0065372C">
      <w:pPr>
        <w:ind w:left="720" w:hanging="720"/>
        <w:rPr>
          <w:b/>
          <w:bCs/>
        </w:rPr>
      </w:pPr>
      <w:r w:rsidRPr="00EF46CC">
        <w:rPr>
          <w:b/>
          <w:bCs/>
        </w:rPr>
        <w:lastRenderedPageBreak/>
        <w:t>QUESTION TWO (20 MARKS)</w:t>
      </w:r>
    </w:p>
    <w:p w:rsidR="00B67D32" w:rsidRDefault="00B67D32" w:rsidP="0065372C">
      <w:pPr>
        <w:ind w:left="720" w:hanging="720"/>
        <w:rPr>
          <w:bCs/>
        </w:rPr>
      </w:pPr>
    </w:p>
    <w:p w:rsidR="00B67D32" w:rsidRDefault="00B67D32" w:rsidP="0065372C">
      <w:pPr>
        <w:ind w:left="720" w:hanging="720"/>
        <w:rPr>
          <w:bCs/>
        </w:rPr>
      </w:pPr>
      <w:r>
        <w:rPr>
          <w:bCs/>
        </w:rPr>
        <w:t>a)</w:t>
      </w:r>
      <w:r>
        <w:rPr>
          <w:bCs/>
        </w:rPr>
        <w:tab/>
      </w:r>
      <w:r w:rsidR="00EF46CC">
        <w:rPr>
          <w:bCs/>
        </w:rPr>
        <w:t>Examine the warning signs that might indicate that the financial statements of a company are of poor quality (8 marks)</w:t>
      </w:r>
    </w:p>
    <w:p w:rsidR="00340716" w:rsidRDefault="00340716" w:rsidP="0065372C">
      <w:pPr>
        <w:ind w:left="720" w:hanging="720"/>
        <w:rPr>
          <w:bCs/>
        </w:rPr>
      </w:pPr>
    </w:p>
    <w:p w:rsidR="00340716" w:rsidRDefault="00340716" w:rsidP="008D1128">
      <w:pPr>
        <w:ind w:left="720" w:hanging="720"/>
        <w:rPr>
          <w:bCs/>
        </w:rPr>
      </w:pPr>
      <w:r>
        <w:rPr>
          <w:bCs/>
        </w:rPr>
        <w:t>b)</w:t>
      </w:r>
      <w:r>
        <w:rPr>
          <w:bCs/>
        </w:rPr>
        <w:tab/>
      </w:r>
      <w:proofErr w:type="spellStart"/>
      <w:r>
        <w:rPr>
          <w:bCs/>
        </w:rPr>
        <w:t>Morine</w:t>
      </w:r>
      <w:proofErr w:type="spellEnd"/>
      <w:r>
        <w:rPr>
          <w:bCs/>
        </w:rPr>
        <w:t xml:space="preserve"> Solo, an investment and financial analyst at </w:t>
      </w:r>
      <w:proofErr w:type="spellStart"/>
      <w:r>
        <w:rPr>
          <w:bCs/>
        </w:rPr>
        <w:t>Faida</w:t>
      </w:r>
      <w:proofErr w:type="spellEnd"/>
      <w:r>
        <w:rPr>
          <w:bCs/>
        </w:rPr>
        <w:t xml:space="preserve"> capital investment services has prepared the following </w:t>
      </w:r>
      <w:proofErr w:type="spellStart"/>
      <w:r>
        <w:rPr>
          <w:bCs/>
        </w:rPr>
        <w:t>proforma</w:t>
      </w:r>
      <w:proofErr w:type="spellEnd"/>
      <w:r>
        <w:rPr>
          <w:bCs/>
        </w:rPr>
        <w:t xml:space="preserve"> income statement for pinball ltd for the year ended 31</w:t>
      </w:r>
      <w:r w:rsidRPr="00340716">
        <w:rPr>
          <w:bCs/>
          <w:vertAlign w:val="superscript"/>
        </w:rPr>
        <w:t>st</w:t>
      </w:r>
      <w:r>
        <w:rPr>
          <w:bCs/>
        </w:rPr>
        <w:t xml:space="preserve"> September 2018</w:t>
      </w:r>
      <w:r w:rsidR="00743A53">
        <w:rPr>
          <w:bCs/>
        </w:rPr>
        <w:t>.</w:t>
      </w:r>
    </w:p>
    <w:p w:rsidR="00743A53" w:rsidRDefault="00743A53" w:rsidP="0065372C">
      <w:pPr>
        <w:ind w:left="720" w:hanging="720"/>
        <w:rPr>
          <w:bCs/>
        </w:rPr>
      </w:pPr>
    </w:p>
    <w:p w:rsidR="00743A53" w:rsidRDefault="00743A53" w:rsidP="0065372C">
      <w:pPr>
        <w:ind w:left="720" w:hanging="720"/>
        <w:rPr>
          <w:bCs/>
        </w:rPr>
      </w:pPr>
      <w:r>
        <w:rPr>
          <w:bCs/>
        </w:rPr>
        <w:tab/>
      </w:r>
      <w:r>
        <w:rPr>
          <w:bCs/>
        </w:rPr>
        <w:tab/>
      </w:r>
      <w:r>
        <w:rPr>
          <w:bCs/>
        </w:rPr>
        <w:tab/>
      </w:r>
      <w:r>
        <w:rPr>
          <w:bCs/>
        </w:rPr>
        <w:tab/>
      </w:r>
      <w:r>
        <w:rPr>
          <w:bCs/>
        </w:rPr>
        <w:tab/>
      </w:r>
      <w:r>
        <w:rPr>
          <w:bCs/>
        </w:rPr>
        <w:tab/>
      </w:r>
      <w:r>
        <w:rPr>
          <w:bCs/>
        </w:rPr>
        <w:tab/>
      </w:r>
      <w:r>
        <w:rPr>
          <w:bCs/>
        </w:rPr>
        <w:tab/>
      </w:r>
      <w:r>
        <w:rPr>
          <w:bCs/>
        </w:rPr>
        <w:tab/>
        <w:t>Sh. “million”</w:t>
      </w:r>
    </w:p>
    <w:p w:rsidR="00743A53" w:rsidRDefault="00743A53" w:rsidP="0065372C">
      <w:pPr>
        <w:ind w:left="720" w:hanging="720"/>
        <w:rPr>
          <w:bCs/>
        </w:rPr>
      </w:pPr>
      <w:r>
        <w:rPr>
          <w:bCs/>
        </w:rPr>
        <w:tab/>
        <w:t xml:space="preserve">Net sales </w:t>
      </w:r>
      <w:r>
        <w:rPr>
          <w:bCs/>
        </w:rPr>
        <w:tab/>
      </w:r>
      <w:r>
        <w:rPr>
          <w:bCs/>
        </w:rPr>
        <w:tab/>
      </w:r>
      <w:r>
        <w:rPr>
          <w:bCs/>
        </w:rPr>
        <w:tab/>
      </w:r>
      <w:r>
        <w:rPr>
          <w:bCs/>
        </w:rPr>
        <w:tab/>
      </w:r>
      <w:r>
        <w:rPr>
          <w:bCs/>
        </w:rPr>
        <w:tab/>
      </w:r>
      <w:r>
        <w:rPr>
          <w:bCs/>
        </w:rPr>
        <w:tab/>
      </w:r>
      <w:r>
        <w:rPr>
          <w:bCs/>
        </w:rPr>
        <w:tab/>
        <w:t>6,000</w:t>
      </w:r>
    </w:p>
    <w:p w:rsidR="00743A53" w:rsidRDefault="00743A53" w:rsidP="0065372C">
      <w:pPr>
        <w:ind w:left="720" w:hanging="720"/>
        <w:rPr>
          <w:bCs/>
        </w:rPr>
      </w:pPr>
      <w:r>
        <w:rPr>
          <w:bCs/>
        </w:rPr>
        <w:tab/>
        <w:t xml:space="preserve">Cost of goods sold </w:t>
      </w:r>
      <w:r>
        <w:rPr>
          <w:bCs/>
        </w:rPr>
        <w:tab/>
      </w:r>
      <w:r>
        <w:rPr>
          <w:bCs/>
        </w:rPr>
        <w:tab/>
      </w:r>
      <w:r>
        <w:rPr>
          <w:bCs/>
        </w:rPr>
        <w:tab/>
      </w:r>
      <w:r>
        <w:rPr>
          <w:bCs/>
        </w:rPr>
        <w:tab/>
      </w:r>
      <w:r>
        <w:rPr>
          <w:bCs/>
        </w:rPr>
        <w:tab/>
      </w:r>
      <w:r>
        <w:rPr>
          <w:bCs/>
        </w:rPr>
        <w:tab/>
      </w:r>
      <w:r w:rsidRPr="00743A53">
        <w:rPr>
          <w:bCs/>
          <w:u w:val="single"/>
        </w:rPr>
        <w:t>(2,850)</w:t>
      </w:r>
    </w:p>
    <w:p w:rsidR="00743A53" w:rsidRDefault="00743A53" w:rsidP="0065372C">
      <w:pPr>
        <w:ind w:left="720" w:hanging="720"/>
        <w:rPr>
          <w:bCs/>
        </w:rPr>
      </w:pPr>
      <w:r>
        <w:rPr>
          <w:bCs/>
        </w:rPr>
        <w:tab/>
        <w:t xml:space="preserve">Gross profit </w:t>
      </w:r>
      <w:r>
        <w:rPr>
          <w:bCs/>
        </w:rPr>
        <w:tab/>
      </w:r>
      <w:r>
        <w:rPr>
          <w:bCs/>
        </w:rPr>
        <w:tab/>
      </w:r>
      <w:r>
        <w:rPr>
          <w:bCs/>
        </w:rPr>
        <w:tab/>
      </w:r>
      <w:r>
        <w:rPr>
          <w:bCs/>
        </w:rPr>
        <w:tab/>
      </w:r>
      <w:r>
        <w:rPr>
          <w:bCs/>
        </w:rPr>
        <w:tab/>
      </w:r>
      <w:r>
        <w:rPr>
          <w:bCs/>
        </w:rPr>
        <w:tab/>
      </w:r>
      <w:r>
        <w:rPr>
          <w:bCs/>
        </w:rPr>
        <w:tab/>
        <w:t xml:space="preserve">3,150 </w:t>
      </w:r>
    </w:p>
    <w:p w:rsidR="00743A53" w:rsidRDefault="00743A53" w:rsidP="0065372C">
      <w:pPr>
        <w:ind w:left="720" w:hanging="720"/>
        <w:rPr>
          <w:bCs/>
        </w:rPr>
      </w:pPr>
      <w:r>
        <w:rPr>
          <w:bCs/>
        </w:rPr>
        <w:tab/>
        <w:t xml:space="preserve">Selling, general and administrative expenses </w:t>
      </w:r>
      <w:r>
        <w:rPr>
          <w:bCs/>
        </w:rPr>
        <w:tab/>
      </w:r>
      <w:r>
        <w:rPr>
          <w:bCs/>
        </w:rPr>
        <w:tab/>
        <w:t>(1,780)</w:t>
      </w:r>
    </w:p>
    <w:p w:rsidR="00743A53" w:rsidRDefault="00743A53" w:rsidP="00743A53">
      <w:pPr>
        <w:ind w:left="720" w:hanging="720"/>
        <w:rPr>
          <w:bCs/>
        </w:rPr>
      </w:pPr>
      <w:r>
        <w:rPr>
          <w:bCs/>
        </w:rPr>
        <w:tab/>
        <w:t xml:space="preserve">Depreciation </w:t>
      </w:r>
      <w:r>
        <w:rPr>
          <w:bCs/>
        </w:rPr>
        <w:tab/>
      </w:r>
      <w:r>
        <w:rPr>
          <w:bCs/>
        </w:rPr>
        <w:tab/>
      </w:r>
      <w:r>
        <w:rPr>
          <w:bCs/>
        </w:rPr>
        <w:tab/>
      </w:r>
      <w:r>
        <w:rPr>
          <w:bCs/>
        </w:rPr>
        <w:tab/>
      </w:r>
      <w:r>
        <w:rPr>
          <w:bCs/>
        </w:rPr>
        <w:tab/>
      </w:r>
      <w:r>
        <w:rPr>
          <w:bCs/>
        </w:rPr>
        <w:tab/>
      </w:r>
      <w:r>
        <w:rPr>
          <w:bCs/>
        </w:rPr>
        <w:tab/>
        <w:t>(280)</w:t>
      </w:r>
    </w:p>
    <w:p w:rsidR="00743A53" w:rsidRDefault="00743A53" w:rsidP="00743A53">
      <w:pPr>
        <w:ind w:left="720" w:hanging="720"/>
        <w:rPr>
          <w:bCs/>
        </w:rPr>
      </w:pPr>
      <w:r>
        <w:rPr>
          <w:bCs/>
        </w:rPr>
        <w:tab/>
        <w:t xml:space="preserve">Goodwill amortization </w:t>
      </w:r>
      <w:r>
        <w:rPr>
          <w:bCs/>
        </w:rPr>
        <w:tab/>
      </w:r>
      <w:r>
        <w:rPr>
          <w:bCs/>
        </w:rPr>
        <w:tab/>
      </w:r>
      <w:r>
        <w:rPr>
          <w:bCs/>
        </w:rPr>
        <w:tab/>
      </w:r>
      <w:r>
        <w:rPr>
          <w:bCs/>
        </w:rPr>
        <w:tab/>
      </w:r>
      <w:r>
        <w:rPr>
          <w:bCs/>
        </w:rPr>
        <w:tab/>
      </w:r>
      <w:r w:rsidRPr="00743A53">
        <w:rPr>
          <w:bCs/>
          <w:u w:val="single"/>
        </w:rPr>
        <w:t>(25)</w:t>
      </w:r>
    </w:p>
    <w:p w:rsidR="00743A53" w:rsidRDefault="00743A53" w:rsidP="00743A53">
      <w:pPr>
        <w:ind w:left="720" w:hanging="720"/>
        <w:rPr>
          <w:bCs/>
        </w:rPr>
      </w:pPr>
      <w:r>
        <w:rPr>
          <w:bCs/>
        </w:rPr>
        <w:tab/>
        <w:t xml:space="preserve">Operating income </w:t>
      </w:r>
      <w:r>
        <w:rPr>
          <w:bCs/>
        </w:rPr>
        <w:tab/>
      </w:r>
      <w:r>
        <w:rPr>
          <w:bCs/>
        </w:rPr>
        <w:tab/>
      </w:r>
      <w:r>
        <w:rPr>
          <w:bCs/>
        </w:rPr>
        <w:tab/>
      </w:r>
      <w:r>
        <w:rPr>
          <w:bCs/>
        </w:rPr>
        <w:tab/>
      </w:r>
      <w:r>
        <w:rPr>
          <w:bCs/>
        </w:rPr>
        <w:tab/>
      </w:r>
      <w:r>
        <w:rPr>
          <w:bCs/>
        </w:rPr>
        <w:tab/>
        <w:t>1065</w:t>
      </w:r>
    </w:p>
    <w:p w:rsidR="00743A53" w:rsidRDefault="00743A53" w:rsidP="00743A53">
      <w:pPr>
        <w:ind w:left="720" w:hanging="720"/>
        <w:rPr>
          <w:bCs/>
        </w:rPr>
      </w:pPr>
      <w:r>
        <w:rPr>
          <w:bCs/>
        </w:rPr>
        <w:tab/>
        <w:t xml:space="preserve">Interest expense </w:t>
      </w:r>
      <w:r>
        <w:rPr>
          <w:bCs/>
        </w:rPr>
        <w:tab/>
      </w:r>
      <w:r>
        <w:rPr>
          <w:bCs/>
        </w:rPr>
        <w:tab/>
      </w:r>
      <w:r>
        <w:rPr>
          <w:bCs/>
        </w:rPr>
        <w:tab/>
      </w:r>
      <w:r>
        <w:rPr>
          <w:bCs/>
        </w:rPr>
        <w:tab/>
      </w:r>
      <w:r>
        <w:rPr>
          <w:bCs/>
        </w:rPr>
        <w:tab/>
      </w:r>
      <w:r>
        <w:rPr>
          <w:bCs/>
        </w:rPr>
        <w:tab/>
      </w:r>
      <w:r w:rsidRPr="00743A53">
        <w:rPr>
          <w:bCs/>
          <w:u w:val="single"/>
        </w:rPr>
        <w:t>(170)</w:t>
      </w:r>
    </w:p>
    <w:p w:rsidR="00743A53" w:rsidRDefault="00743A53" w:rsidP="00743A53">
      <w:pPr>
        <w:ind w:left="720" w:hanging="720"/>
        <w:rPr>
          <w:bCs/>
        </w:rPr>
      </w:pPr>
      <w:r>
        <w:rPr>
          <w:bCs/>
        </w:rPr>
        <w:tab/>
        <w:t>Income before taxes</w:t>
      </w:r>
      <w:r>
        <w:rPr>
          <w:bCs/>
        </w:rPr>
        <w:tab/>
      </w:r>
      <w:r>
        <w:rPr>
          <w:bCs/>
        </w:rPr>
        <w:tab/>
      </w:r>
      <w:r>
        <w:rPr>
          <w:bCs/>
        </w:rPr>
        <w:tab/>
      </w:r>
      <w:r>
        <w:rPr>
          <w:bCs/>
        </w:rPr>
        <w:tab/>
      </w:r>
      <w:r>
        <w:rPr>
          <w:bCs/>
        </w:rPr>
        <w:tab/>
      </w:r>
      <w:r>
        <w:rPr>
          <w:bCs/>
        </w:rPr>
        <w:tab/>
        <w:t>895</w:t>
      </w:r>
    </w:p>
    <w:p w:rsidR="00743A53" w:rsidRDefault="00743A53" w:rsidP="00743A53">
      <w:pPr>
        <w:ind w:left="720" w:hanging="720"/>
        <w:rPr>
          <w:bCs/>
        </w:rPr>
      </w:pPr>
      <w:r>
        <w:rPr>
          <w:bCs/>
        </w:rPr>
        <w:tab/>
        <w:t xml:space="preserve">Income tax </w:t>
      </w:r>
      <w:r>
        <w:rPr>
          <w:bCs/>
        </w:rPr>
        <w:tab/>
      </w:r>
      <w:r>
        <w:rPr>
          <w:bCs/>
        </w:rPr>
        <w:tab/>
      </w:r>
      <w:r>
        <w:rPr>
          <w:bCs/>
        </w:rPr>
        <w:tab/>
      </w:r>
      <w:r>
        <w:rPr>
          <w:bCs/>
        </w:rPr>
        <w:tab/>
      </w:r>
      <w:r>
        <w:rPr>
          <w:bCs/>
        </w:rPr>
        <w:tab/>
      </w:r>
      <w:r>
        <w:rPr>
          <w:bCs/>
        </w:rPr>
        <w:tab/>
      </w:r>
      <w:r>
        <w:rPr>
          <w:bCs/>
        </w:rPr>
        <w:tab/>
      </w:r>
      <w:r w:rsidRPr="00743A53">
        <w:rPr>
          <w:bCs/>
          <w:u w:val="single"/>
        </w:rPr>
        <w:t>(300)</w:t>
      </w:r>
    </w:p>
    <w:p w:rsidR="00743A53" w:rsidRDefault="00743A53" w:rsidP="00743A53">
      <w:pPr>
        <w:ind w:left="720" w:hanging="720"/>
        <w:rPr>
          <w:bCs/>
        </w:rPr>
      </w:pPr>
      <w:r>
        <w:rPr>
          <w:bCs/>
        </w:rPr>
        <w:tab/>
        <w:t xml:space="preserve">Net income </w:t>
      </w:r>
      <w:r>
        <w:rPr>
          <w:bCs/>
        </w:rPr>
        <w:tab/>
      </w:r>
      <w:r>
        <w:rPr>
          <w:bCs/>
        </w:rPr>
        <w:tab/>
      </w:r>
      <w:r>
        <w:rPr>
          <w:bCs/>
        </w:rPr>
        <w:tab/>
      </w:r>
      <w:r>
        <w:rPr>
          <w:bCs/>
        </w:rPr>
        <w:tab/>
      </w:r>
      <w:r>
        <w:rPr>
          <w:bCs/>
        </w:rPr>
        <w:tab/>
      </w:r>
      <w:r>
        <w:rPr>
          <w:bCs/>
        </w:rPr>
        <w:tab/>
      </w:r>
      <w:r>
        <w:rPr>
          <w:bCs/>
        </w:rPr>
        <w:tab/>
      </w:r>
      <w:r w:rsidRPr="00743A53">
        <w:rPr>
          <w:bCs/>
          <w:u w:val="double"/>
        </w:rPr>
        <w:t>595</w:t>
      </w:r>
    </w:p>
    <w:p w:rsidR="00743A53" w:rsidRDefault="00743A53" w:rsidP="00743A53">
      <w:pPr>
        <w:ind w:left="720" w:hanging="720"/>
        <w:rPr>
          <w:bCs/>
        </w:rPr>
      </w:pPr>
    </w:p>
    <w:p w:rsidR="00743A53" w:rsidRDefault="00743A53" w:rsidP="00743A53">
      <w:pPr>
        <w:ind w:left="720" w:hanging="720"/>
        <w:rPr>
          <w:bCs/>
        </w:rPr>
      </w:pPr>
      <w:r>
        <w:rPr>
          <w:bCs/>
        </w:rPr>
        <w:tab/>
        <w:t>Diluted Earnings per share (EPS) (</w:t>
      </w:r>
      <w:proofErr w:type="spellStart"/>
      <w:r>
        <w:rPr>
          <w:bCs/>
        </w:rPr>
        <w:t>sh</w:t>
      </w:r>
      <w:proofErr w:type="spellEnd"/>
      <w:r>
        <w:rPr>
          <w:bCs/>
        </w:rPr>
        <w:t>)</w:t>
      </w:r>
      <w:r>
        <w:rPr>
          <w:bCs/>
        </w:rPr>
        <w:tab/>
      </w:r>
      <w:r>
        <w:rPr>
          <w:bCs/>
        </w:rPr>
        <w:tab/>
      </w:r>
      <w:r>
        <w:rPr>
          <w:bCs/>
        </w:rPr>
        <w:tab/>
        <w:t>2.29</w:t>
      </w:r>
    </w:p>
    <w:p w:rsidR="00743A53" w:rsidRDefault="00743A53" w:rsidP="00743A53">
      <w:pPr>
        <w:ind w:left="720" w:hanging="720"/>
        <w:rPr>
          <w:bCs/>
        </w:rPr>
      </w:pPr>
      <w:r>
        <w:rPr>
          <w:bCs/>
        </w:rPr>
        <w:tab/>
        <w:t>Average shares outstanding (million)</w:t>
      </w:r>
      <w:r>
        <w:rPr>
          <w:bCs/>
        </w:rPr>
        <w:tab/>
      </w:r>
      <w:r>
        <w:rPr>
          <w:bCs/>
        </w:rPr>
        <w:tab/>
      </w:r>
      <w:r>
        <w:rPr>
          <w:bCs/>
        </w:rPr>
        <w:tab/>
      </w:r>
      <w:r>
        <w:rPr>
          <w:bCs/>
        </w:rPr>
        <w:tab/>
        <w:t>260</w:t>
      </w:r>
    </w:p>
    <w:p w:rsidR="00743A53" w:rsidRDefault="00743A53" w:rsidP="00743A53">
      <w:pPr>
        <w:ind w:left="720" w:hanging="720"/>
        <w:rPr>
          <w:bCs/>
        </w:rPr>
      </w:pPr>
      <w:r>
        <w:rPr>
          <w:bCs/>
        </w:rPr>
        <w:tab/>
        <w:t>Dividends per share (DPS) (</w:t>
      </w:r>
      <w:proofErr w:type="spellStart"/>
      <w:r>
        <w:rPr>
          <w:bCs/>
        </w:rPr>
        <w:t>sh</w:t>
      </w:r>
      <w:proofErr w:type="spellEnd"/>
      <w:r>
        <w:rPr>
          <w:bCs/>
        </w:rPr>
        <w:t>)</w:t>
      </w:r>
      <w:r>
        <w:rPr>
          <w:bCs/>
        </w:rPr>
        <w:tab/>
      </w:r>
      <w:r>
        <w:rPr>
          <w:bCs/>
        </w:rPr>
        <w:tab/>
      </w:r>
      <w:r>
        <w:rPr>
          <w:bCs/>
        </w:rPr>
        <w:tab/>
      </w:r>
      <w:r>
        <w:rPr>
          <w:bCs/>
        </w:rPr>
        <w:tab/>
        <w:t>0.64</w:t>
      </w:r>
    </w:p>
    <w:p w:rsidR="00413DE8" w:rsidRDefault="00413DE8" w:rsidP="00413DE8"/>
    <w:p w:rsidR="00413DE8" w:rsidRDefault="00413DE8" w:rsidP="00413DE8">
      <w:proofErr w:type="spellStart"/>
      <w:r>
        <w:t>Morine</w:t>
      </w:r>
      <w:proofErr w:type="spellEnd"/>
      <w:r>
        <w:t xml:space="preserve"> solo is interested in forecasting the earnings per share (EPS) for the year 2019 and has made the following assumptions for the year 2019, compared with the year 2018.</w:t>
      </w:r>
    </w:p>
    <w:p w:rsidR="00413DE8" w:rsidRDefault="00413DE8" w:rsidP="00413DE8"/>
    <w:p w:rsidR="00413DE8" w:rsidRDefault="00413DE8" w:rsidP="00413DE8">
      <w:proofErr w:type="spellStart"/>
      <w:r>
        <w:t>i</w:t>
      </w:r>
      <w:proofErr w:type="spellEnd"/>
      <w:r>
        <w:t>.</w:t>
      </w:r>
      <w:r>
        <w:tab/>
        <w:t>Unit sales will rise by 7% but prices will remain the same</w:t>
      </w:r>
    </w:p>
    <w:p w:rsidR="00413DE8" w:rsidRDefault="00413DE8" w:rsidP="00413DE8"/>
    <w:p w:rsidR="00413DE8" w:rsidRDefault="00413DE8" w:rsidP="00413DE8">
      <w:r>
        <w:t>ii.</w:t>
      </w:r>
      <w:r>
        <w:tab/>
        <w:t>Synergies from acquisition will add an additional sh. 200 million to net sales.</w:t>
      </w:r>
    </w:p>
    <w:p w:rsidR="00413DE8" w:rsidRDefault="00413DE8" w:rsidP="00413DE8"/>
    <w:p w:rsidR="00413DE8" w:rsidRDefault="00413DE8" w:rsidP="00413DE8">
      <w:r>
        <w:t>iii.</w:t>
      </w:r>
      <w:r>
        <w:tab/>
        <w:t>Gross margin as a percentage of net sales will improve by 1.5%</w:t>
      </w:r>
    </w:p>
    <w:p w:rsidR="00413DE8" w:rsidRDefault="00413DE8" w:rsidP="00413DE8"/>
    <w:p w:rsidR="00413DE8" w:rsidRDefault="00413DE8" w:rsidP="00413DE8">
      <w:pPr>
        <w:ind w:left="720" w:hanging="720"/>
      </w:pPr>
      <w:r>
        <w:t>iv.</w:t>
      </w:r>
      <w:r>
        <w:tab/>
        <w:t>Selling, general and administration expenses as a percentage of sales will improve by 0.7%</w:t>
      </w:r>
    </w:p>
    <w:p w:rsidR="00413DE8" w:rsidRDefault="00413DE8" w:rsidP="00413DE8">
      <w:pPr>
        <w:ind w:left="720" w:hanging="720"/>
      </w:pPr>
    </w:p>
    <w:p w:rsidR="00413DE8" w:rsidRDefault="00413DE8" w:rsidP="00413DE8">
      <w:pPr>
        <w:ind w:left="720" w:hanging="720"/>
      </w:pPr>
      <w:r>
        <w:t>v.</w:t>
      </w:r>
      <w:r>
        <w:tab/>
        <w:t>Depreciation expenses will rise by 5%</w:t>
      </w:r>
    </w:p>
    <w:p w:rsidR="00413DE8" w:rsidRDefault="00413DE8" w:rsidP="00413DE8">
      <w:pPr>
        <w:ind w:left="720" w:hanging="720"/>
      </w:pPr>
    </w:p>
    <w:p w:rsidR="00413DE8" w:rsidRDefault="00413DE8" w:rsidP="00413DE8">
      <w:pPr>
        <w:ind w:left="720" w:hanging="720"/>
      </w:pPr>
      <w:r>
        <w:t>vi.</w:t>
      </w:r>
      <w:r>
        <w:tab/>
        <w:t>Goodwill amortization will rise by sh. 10 million</w:t>
      </w:r>
    </w:p>
    <w:p w:rsidR="00413DE8" w:rsidRDefault="00413DE8" w:rsidP="00413DE8">
      <w:pPr>
        <w:ind w:left="720" w:hanging="720"/>
      </w:pPr>
    </w:p>
    <w:p w:rsidR="00413DE8" w:rsidRDefault="00413DE8" w:rsidP="00413DE8">
      <w:pPr>
        <w:ind w:left="720" w:hanging="720"/>
      </w:pPr>
      <w:r>
        <w:t>vii.</w:t>
      </w:r>
      <w:r>
        <w:tab/>
        <w:t>Long-term debt will remain the same</w:t>
      </w:r>
    </w:p>
    <w:p w:rsidR="00413DE8" w:rsidRDefault="00413DE8" w:rsidP="00413DE8">
      <w:pPr>
        <w:ind w:left="720" w:hanging="720"/>
      </w:pPr>
    </w:p>
    <w:p w:rsidR="00413DE8" w:rsidRDefault="00413DE8" w:rsidP="00413DE8">
      <w:pPr>
        <w:ind w:left="720" w:hanging="720"/>
      </w:pPr>
      <w:r>
        <w:t>viii.</w:t>
      </w:r>
      <w:r>
        <w:tab/>
        <w:t>Interest rate will decrease, reducing interest expenses by sh. 10 million</w:t>
      </w:r>
    </w:p>
    <w:p w:rsidR="00413DE8" w:rsidRDefault="00413DE8" w:rsidP="00413DE8">
      <w:pPr>
        <w:ind w:left="720" w:hanging="720"/>
      </w:pPr>
    </w:p>
    <w:p w:rsidR="00413DE8" w:rsidRDefault="00413DE8" w:rsidP="00413DE8">
      <w:pPr>
        <w:ind w:left="720" w:hanging="720"/>
      </w:pPr>
      <w:r>
        <w:t>ix.</w:t>
      </w:r>
      <w:r>
        <w:tab/>
        <w:t>The income tax rate will rise by 0.5%</w:t>
      </w:r>
    </w:p>
    <w:p w:rsidR="00413DE8" w:rsidRDefault="00413DE8" w:rsidP="00413DE8">
      <w:pPr>
        <w:ind w:left="720" w:hanging="720"/>
      </w:pPr>
    </w:p>
    <w:p w:rsidR="00413DE8" w:rsidRDefault="00413DE8" w:rsidP="00413DE8">
      <w:pPr>
        <w:ind w:left="720" w:hanging="720"/>
      </w:pPr>
      <w:r>
        <w:t>x.</w:t>
      </w:r>
      <w:r>
        <w:tab/>
        <w:t>Average shares outstanding will remain the same.</w:t>
      </w:r>
    </w:p>
    <w:p w:rsidR="00413DE8" w:rsidRDefault="00413DE8" w:rsidP="00413DE8">
      <w:pPr>
        <w:ind w:left="720" w:hanging="720"/>
      </w:pPr>
    </w:p>
    <w:p w:rsidR="00413DE8" w:rsidRDefault="00413DE8" w:rsidP="00413DE8">
      <w:pPr>
        <w:ind w:left="720" w:hanging="720"/>
      </w:pPr>
      <w:r>
        <w:lastRenderedPageBreak/>
        <w:t>xi.</w:t>
      </w:r>
      <w:r>
        <w:tab/>
        <w:t>Dividends per share (DPS) will rise by 10%</w:t>
      </w:r>
    </w:p>
    <w:p w:rsidR="00413DE8" w:rsidRDefault="00413DE8" w:rsidP="00413DE8">
      <w:pPr>
        <w:ind w:left="720" w:hanging="720"/>
      </w:pPr>
    </w:p>
    <w:p w:rsidR="00413DE8" w:rsidRPr="00413DE8" w:rsidRDefault="00413DE8" w:rsidP="00413DE8">
      <w:pPr>
        <w:ind w:left="720" w:hanging="720"/>
        <w:rPr>
          <w:b/>
        </w:rPr>
      </w:pPr>
      <w:r w:rsidRPr="00413DE8">
        <w:rPr>
          <w:b/>
        </w:rPr>
        <w:t>Required:-</w:t>
      </w:r>
    </w:p>
    <w:p w:rsidR="00413DE8" w:rsidRDefault="00413DE8" w:rsidP="00413DE8">
      <w:pPr>
        <w:ind w:left="720" w:hanging="720"/>
      </w:pPr>
    </w:p>
    <w:p w:rsidR="00387F8D" w:rsidRDefault="00413DE8" w:rsidP="00387F8D">
      <w:pPr>
        <w:ind w:left="720" w:hanging="720"/>
      </w:pPr>
      <w:r>
        <w:t>Projected income statement for Pin Ball Ltd for the year ended 30</w:t>
      </w:r>
      <w:r w:rsidRPr="00115DBD">
        <w:rPr>
          <w:vertAlign w:val="superscript"/>
        </w:rPr>
        <w:t>th</w:t>
      </w:r>
      <w:r>
        <w:t xml:space="preserve"> September, 2019. (12 marks)</w:t>
      </w:r>
    </w:p>
    <w:p w:rsidR="00387F8D" w:rsidRDefault="00387F8D" w:rsidP="00387F8D">
      <w:pPr>
        <w:ind w:left="720" w:hanging="720"/>
      </w:pPr>
    </w:p>
    <w:p w:rsidR="00387F8D" w:rsidRDefault="00387F8D" w:rsidP="00387F8D">
      <w:pPr>
        <w:ind w:left="720" w:hanging="720"/>
        <w:rPr>
          <w:rFonts w:eastAsiaTheme="minorHAnsi"/>
          <w:b/>
        </w:rPr>
      </w:pPr>
      <w:r w:rsidRPr="00387F8D">
        <w:rPr>
          <w:rFonts w:eastAsiaTheme="minorHAnsi"/>
          <w:b/>
        </w:rPr>
        <w:t>QUESTION THREE (20 MARKS)</w:t>
      </w:r>
    </w:p>
    <w:p w:rsidR="00387F8D" w:rsidRPr="00387F8D" w:rsidRDefault="00387F8D" w:rsidP="00387F8D">
      <w:pPr>
        <w:ind w:left="720" w:hanging="720"/>
      </w:pPr>
    </w:p>
    <w:p w:rsidR="00387F8D" w:rsidRPr="00387F8D" w:rsidRDefault="00387F8D" w:rsidP="00387F8D">
      <w:pPr>
        <w:spacing w:after="200" w:line="276" w:lineRule="auto"/>
        <w:rPr>
          <w:rFonts w:eastAsiaTheme="minorHAnsi"/>
        </w:rPr>
      </w:pPr>
      <w:r w:rsidRPr="00387F8D">
        <w:rPr>
          <w:rFonts w:eastAsiaTheme="minorHAnsi"/>
        </w:rPr>
        <w:t>a)</w:t>
      </w:r>
      <w:r w:rsidRPr="00387F8D">
        <w:rPr>
          <w:rFonts w:eastAsiaTheme="minorHAnsi"/>
        </w:rPr>
        <w:tab/>
        <w:t>Discuss the limitations of segment reporting requirements (8 marks)</w:t>
      </w:r>
    </w:p>
    <w:p w:rsidR="00387F8D" w:rsidRPr="00387F8D" w:rsidRDefault="009A4E17" w:rsidP="00387F8D">
      <w:pPr>
        <w:ind w:left="720" w:hanging="720"/>
        <w:rPr>
          <w:rFonts w:eastAsiaTheme="minorHAnsi"/>
        </w:rPr>
      </w:pPr>
      <w:r>
        <w:rPr>
          <w:rFonts w:eastAsiaTheme="minorHAnsi"/>
        </w:rPr>
        <w:t>b)</w:t>
      </w:r>
      <w:r>
        <w:rPr>
          <w:rFonts w:eastAsiaTheme="minorHAnsi"/>
        </w:rPr>
        <w:tab/>
        <w:t>The following income statement</w:t>
      </w:r>
      <w:r w:rsidR="00387F8D" w:rsidRPr="00387F8D">
        <w:rPr>
          <w:rFonts w:eastAsiaTheme="minorHAnsi"/>
        </w:rPr>
        <w:t xml:space="preserve"> related to </w:t>
      </w:r>
      <w:proofErr w:type="spellStart"/>
      <w:r w:rsidR="00387F8D" w:rsidRPr="00387F8D">
        <w:rPr>
          <w:rFonts w:eastAsiaTheme="minorHAnsi"/>
        </w:rPr>
        <w:t>Helex</w:t>
      </w:r>
      <w:proofErr w:type="spellEnd"/>
      <w:r w:rsidR="00387F8D" w:rsidRPr="00387F8D">
        <w:rPr>
          <w:rFonts w:eastAsiaTheme="minorHAnsi"/>
        </w:rPr>
        <w:t xml:space="preserve"> Limited and its investments companies.  </w:t>
      </w:r>
      <w:proofErr w:type="spellStart"/>
      <w:r w:rsidR="00387F8D" w:rsidRPr="00387F8D">
        <w:rPr>
          <w:rFonts w:eastAsiaTheme="minorHAnsi"/>
        </w:rPr>
        <w:t>Sharova</w:t>
      </w:r>
      <w:proofErr w:type="spellEnd"/>
      <w:r w:rsidR="00387F8D" w:rsidRPr="00387F8D">
        <w:rPr>
          <w:rFonts w:eastAsiaTheme="minorHAnsi"/>
        </w:rPr>
        <w:t xml:space="preserve"> Limited and Alpha Limited for the year ended 31</w:t>
      </w:r>
      <w:r w:rsidR="00387F8D" w:rsidRPr="00387F8D">
        <w:rPr>
          <w:rFonts w:eastAsiaTheme="minorHAnsi"/>
          <w:vertAlign w:val="superscript"/>
        </w:rPr>
        <w:t>st</w:t>
      </w:r>
      <w:r w:rsidR="00387F8D" w:rsidRPr="00387F8D">
        <w:rPr>
          <w:rFonts w:eastAsiaTheme="minorHAnsi"/>
        </w:rPr>
        <w:t xml:space="preserve"> March 2018.</w:t>
      </w:r>
    </w:p>
    <w:p w:rsidR="00387F8D" w:rsidRPr="00387F8D" w:rsidRDefault="00387F8D" w:rsidP="00387F8D">
      <w:pPr>
        <w:ind w:left="720" w:hanging="720"/>
        <w:rPr>
          <w:rFonts w:eastAsiaTheme="minorHAnsi"/>
        </w:rPr>
      </w:pPr>
    </w:p>
    <w:p w:rsidR="00387F8D" w:rsidRPr="00387F8D" w:rsidRDefault="00387F8D" w:rsidP="00387F8D">
      <w:pPr>
        <w:ind w:left="720" w:hanging="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proofErr w:type="spellStart"/>
      <w:r w:rsidRPr="00387F8D">
        <w:rPr>
          <w:rFonts w:eastAsiaTheme="minorHAnsi"/>
        </w:rPr>
        <w:t>Helex</w:t>
      </w:r>
      <w:proofErr w:type="spellEnd"/>
      <w:r w:rsidRPr="00387F8D">
        <w:rPr>
          <w:rFonts w:eastAsiaTheme="minorHAnsi"/>
        </w:rPr>
        <w:t xml:space="preserve"> </w:t>
      </w:r>
      <w:r w:rsidRPr="00387F8D">
        <w:rPr>
          <w:rFonts w:eastAsiaTheme="minorHAnsi"/>
        </w:rPr>
        <w:tab/>
      </w:r>
      <w:r w:rsidRPr="00387F8D">
        <w:rPr>
          <w:rFonts w:eastAsiaTheme="minorHAnsi"/>
        </w:rPr>
        <w:tab/>
      </w:r>
      <w:r w:rsidRPr="00387F8D">
        <w:rPr>
          <w:rFonts w:eastAsiaTheme="minorHAnsi"/>
        </w:rPr>
        <w:tab/>
      </w:r>
      <w:proofErr w:type="spellStart"/>
      <w:r w:rsidRPr="00387F8D">
        <w:rPr>
          <w:rFonts w:eastAsiaTheme="minorHAnsi"/>
        </w:rPr>
        <w:t>Sarova</w:t>
      </w:r>
      <w:proofErr w:type="spellEnd"/>
      <w:r w:rsidRPr="00387F8D">
        <w:rPr>
          <w:rFonts w:eastAsiaTheme="minorHAnsi"/>
        </w:rPr>
        <w:t xml:space="preserve"> </w:t>
      </w:r>
      <w:r w:rsidRPr="00387F8D">
        <w:rPr>
          <w:rFonts w:eastAsiaTheme="minorHAnsi"/>
        </w:rPr>
        <w:tab/>
      </w:r>
      <w:r w:rsidRPr="00387F8D">
        <w:rPr>
          <w:rFonts w:eastAsiaTheme="minorHAnsi"/>
        </w:rPr>
        <w:tab/>
        <w:t>Alpha</w:t>
      </w:r>
    </w:p>
    <w:p w:rsidR="00387F8D" w:rsidRPr="00387F8D" w:rsidRDefault="00387F8D" w:rsidP="00387F8D">
      <w:pPr>
        <w:ind w:left="720" w:hanging="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Ltd </w:t>
      </w:r>
      <w:r w:rsidRPr="00387F8D">
        <w:rPr>
          <w:rFonts w:eastAsiaTheme="minorHAnsi"/>
        </w:rPr>
        <w:tab/>
      </w:r>
      <w:r w:rsidRPr="00387F8D">
        <w:rPr>
          <w:rFonts w:eastAsiaTheme="minorHAnsi"/>
        </w:rPr>
        <w:tab/>
      </w:r>
      <w:r w:rsidRPr="00387F8D">
        <w:rPr>
          <w:rFonts w:eastAsiaTheme="minorHAnsi"/>
        </w:rPr>
        <w:tab/>
      </w:r>
      <w:proofErr w:type="spellStart"/>
      <w:r w:rsidRPr="00387F8D">
        <w:rPr>
          <w:rFonts w:eastAsiaTheme="minorHAnsi"/>
        </w:rPr>
        <w:t>Ltd</w:t>
      </w:r>
      <w:proofErr w:type="spellEnd"/>
      <w:r w:rsidRPr="00387F8D">
        <w:rPr>
          <w:rFonts w:eastAsiaTheme="minorHAnsi"/>
        </w:rPr>
        <w:tab/>
      </w:r>
      <w:r w:rsidRPr="00387F8D">
        <w:rPr>
          <w:rFonts w:eastAsiaTheme="minorHAnsi"/>
        </w:rPr>
        <w:tab/>
      </w:r>
      <w:r w:rsidRPr="00387F8D">
        <w:rPr>
          <w:rFonts w:eastAsiaTheme="minorHAnsi"/>
        </w:rPr>
        <w:tab/>
      </w:r>
      <w:proofErr w:type="spellStart"/>
      <w:r w:rsidRPr="00387F8D">
        <w:rPr>
          <w:rFonts w:eastAsiaTheme="minorHAnsi"/>
        </w:rPr>
        <w:t>Ltd</w:t>
      </w:r>
      <w:proofErr w:type="spellEnd"/>
    </w:p>
    <w:p w:rsidR="00387F8D" w:rsidRPr="00387F8D" w:rsidRDefault="00387F8D" w:rsidP="00387F8D">
      <w:pPr>
        <w:ind w:left="720" w:hanging="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Sh. “million”</w:t>
      </w:r>
      <w:r w:rsidRPr="00387F8D">
        <w:rPr>
          <w:rFonts w:eastAsiaTheme="minorHAnsi"/>
        </w:rPr>
        <w:t xml:space="preserve"> </w:t>
      </w:r>
      <w:r w:rsidRPr="00387F8D">
        <w:rPr>
          <w:rFonts w:eastAsiaTheme="minorHAnsi"/>
        </w:rPr>
        <w:tab/>
      </w:r>
      <w:r w:rsidRPr="00387F8D">
        <w:rPr>
          <w:rFonts w:eastAsiaTheme="minorHAnsi"/>
        </w:rPr>
        <w:tab/>
      </w:r>
      <w:r w:rsidRPr="00387F8D">
        <w:rPr>
          <w:rFonts w:eastAsiaTheme="minorHAnsi"/>
          <w:u w:val="single"/>
        </w:rPr>
        <w:t>Sh. “million”</w:t>
      </w:r>
      <w:r w:rsidRPr="00387F8D">
        <w:rPr>
          <w:rFonts w:eastAsiaTheme="minorHAnsi"/>
        </w:rPr>
        <w:t xml:space="preserve">    </w:t>
      </w:r>
      <w:r w:rsidRPr="00387F8D">
        <w:rPr>
          <w:rFonts w:eastAsiaTheme="minorHAnsi"/>
        </w:rPr>
        <w:tab/>
      </w:r>
      <w:r w:rsidRPr="00387F8D">
        <w:rPr>
          <w:rFonts w:eastAsiaTheme="minorHAnsi"/>
          <w:u w:val="single"/>
        </w:rPr>
        <w:t xml:space="preserve">Sh. “million”  </w:t>
      </w:r>
    </w:p>
    <w:p w:rsidR="00387F8D" w:rsidRPr="00387F8D" w:rsidRDefault="00387F8D" w:rsidP="00387F8D">
      <w:pPr>
        <w:ind w:left="720" w:hanging="720"/>
        <w:rPr>
          <w:rFonts w:eastAsiaTheme="minorHAnsi"/>
        </w:rPr>
      </w:pPr>
      <w:r w:rsidRPr="00387F8D">
        <w:rPr>
          <w:rFonts w:eastAsiaTheme="minorHAnsi"/>
        </w:rPr>
        <w:tab/>
        <w:t>Revenue</w:t>
      </w:r>
      <w:r w:rsidRPr="00387F8D">
        <w:rPr>
          <w:rFonts w:eastAsiaTheme="minorHAnsi"/>
        </w:rPr>
        <w:tab/>
      </w:r>
      <w:r w:rsidRPr="00387F8D">
        <w:rPr>
          <w:rFonts w:eastAsiaTheme="minorHAnsi"/>
        </w:rPr>
        <w:tab/>
      </w:r>
      <w:r w:rsidRPr="00387F8D">
        <w:rPr>
          <w:rFonts w:eastAsiaTheme="minorHAnsi"/>
        </w:rPr>
        <w:tab/>
        <w:t>700</w:t>
      </w:r>
      <w:r w:rsidRPr="00387F8D">
        <w:rPr>
          <w:rFonts w:eastAsiaTheme="minorHAnsi"/>
        </w:rPr>
        <w:tab/>
      </w:r>
      <w:r w:rsidRPr="00387F8D">
        <w:rPr>
          <w:rFonts w:eastAsiaTheme="minorHAnsi"/>
        </w:rPr>
        <w:tab/>
      </w:r>
      <w:r w:rsidRPr="00387F8D">
        <w:rPr>
          <w:rFonts w:eastAsiaTheme="minorHAnsi"/>
        </w:rPr>
        <w:tab/>
        <w:t>500</w:t>
      </w:r>
      <w:r w:rsidRPr="00387F8D">
        <w:rPr>
          <w:rFonts w:eastAsiaTheme="minorHAnsi"/>
        </w:rPr>
        <w:tab/>
      </w:r>
      <w:r w:rsidRPr="00387F8D">
        <w:rPr>
          <w:rFonts w:eastAsiaTheme="minorHAnsi"/>
        </w:rPr>
        <w:tab/>
      </w:r>
      <w:r w:rsidRPr="00387F8D">
        <w:rPr>
          <w:rFonts w:eastAsiaTheme="minorHAnsi"/>
        </w:rPr>
        <w:tab/>
        <w:t>300</w:t>
      </w:r>
    </w:p>
    <w:p w:rsidR="00387F8D" w:rsidRPr="00387F8D" w:rsidRDefault="00387F8D" w:rsidP="00387F8D">
      <w:pPr>
        <w:ind w:left="720" w:hanging="720"/>
        <w:rPr>
          <w:rFonts w:eastAsiaTheme="minorHAnsi"/>
        </w:rPr>
      </w:pPr>
      <w:r w:rsidRPr="00387F8D">
        <w:rPr>
          <w:rFonts w:eastAsiaTheme="minorHAnsi"/>
        </w:rPr>
        <w:tab/>
        <w:t>Cost of sales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(300)</w:t>
      </w:r>
      <w:r w:rsidRPr="00387F8D">
        <w:rPr>
          <w:rFonts w:eastAsiaTheme="minorHAnsi"/>
          <w:u w:val="single"/>
        </w:rPr>
        <w:tab/>
      </w:r>
      <w:r w:rsidRPr="00387F8D">
        <w:rPr>
          <w:rFonts w:eastAsiaTheme="minorHAnsi"/>
        </w:rPr>
        <w:tab/>
      </w:r>
      <w:r w:rsidRPr="00387F8D">
        <w:rPr>
          <w:rFonts w:eastAsiaTheme="minorHAnsi"/>
        </w:rPr>
        <w:tab/>
      </w:r>
      <w:r w:rsidRPr="00387F8D">
        <w:rPr>
          <w:rFonts w:eastAsiaTheme="minorHAnsi"/>
          <w:u w:val="single"/>
        </w:rPr>
        <w:t>(150)</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(100)</w:t>
      </w:r>
    </w:p>
    <w:p w:rsidR="00387F8D" w:rsidRPr="00387F8D" w:rsidRDefault="00387F8D" w:rsidP="00387F8D">
      <w:pPr>
        <w:ind w:left="720" w:hanging="720"/>
        <w:rPr>
          <w:rFonts w:eastAsiaTheme="minorHAnsi"/>
        </w:rPr>
      </w:pPr>
      <w:r w:rsidRPr="00387F8D">
        <w:rPr>
          <w:rFonts w:eastAsiaTheme="minorHAnsi"/>
        </w:rPr>
        <w:tab/>
        <w:t>Gross profit</w:t>
      </w:r>
      <w:r w:rsidRPr="00387F8D">
        <w:rPr>
          <w:rFonts w:eastAsiaTheme="minorHAnsi"/>
        </w:rPr>
        <w:tab/>
      </w:r>
      <w:r w:rsidRPr="00387F8D">
        <w:rPr>
          <w:rFonts w:eastAsiaTheme="minorHAnsi"/>
        </w:rPr>
        <w:tab/>
      </w:r>
      <w:r w:rsidRPr="00387F8D">
        <w:rPr>
          <w:rFonts w:eastAsiaTheme="minorHAnsi"/>
        </w:rPr>
        <w:tab/>
        <w:t>400</w:t>
      </w:r>
      <w:r w:rsidRPr="00387F8D">
        <w:rPr>
          <w:rFonts w:eastAsiaTheme="minorHAnsi"/>
        </w:rPr>
        <w:tab/>
      </w:r>
      <w:r w:rsidRPr="00387F8D">
        <w:rPr>
          <w:rFonts w:eastAsiaTheme="minorHAnsi"/>
        </w:rPr>
        <w:tab/>
      </w:r>
      <w:r w:rsidRPr="00387F8D">
        <w:rPr>
          <w:rFonts w:eastAsiaTheme="minorHAnsi"/>
        </w:rPr>
        <w:tab/>
        <w:t>350</w:t>
      </w:r>
      <w:r w:rsidRPr="00387F8D">
        <w:rPr>
          <w:rFonts w:eastAsiaTheme="minorHAnsi"/>
        </w:rPr>
        <w:tab/>
      </w:r>
      <w:r w:rsidRPr="00387F8D">
        <w:rPr>
          <w:rFonts w:eastAsiaTheme="minorHAnsi"/>
        </w:rPr>
        <w:tab/>
      </w:r>
      <w:r w:rsidRPr="00387F8D">
        <w:rPr>
          <w:rFonts w:eastAsiaTheme="minorHAnsi"/>
        </w:rPr>
        <w:tab/>
        <w:t>200</w:t>
      </w:r>
    </w:p>
    <w:p w:rsidR="00387F8D" w:rsidRPr="00387F8D" w:rsidRDefault="00387F8D" w:rsidP="00387F8D">
      <w:pPr>
        <w:ind w:left="720" w:hanging="720"/>
        <w:rPr>
          <w:rFonts w:eastAsiaTheme="minorHAnsi"/>
        </w:rPr>
      </w:pPr>
      <w:r w:rsidRPr="00387F8D">
        <w:rPr>
          <w:rFonts w:eastAsiaTheme="minorHAnsi"/>
        </w:rPr>
        <w:t xml:space="preserve"> </w:t>
      </w:r>
      <w:r w:rsidRPr="00387F8D">
        <w:rPr>
          <w:rFonts w:eastAsiaTheme="minorHAnsi"/>
        </w:rPr>
        <w:tab/>
        <w:t xml:space="preserve">Investment Income: </w:t>
      </w:r>
    </w:p>
    <w:p w:rsidR="00387F8D" w:rsidRPr="00387F8D" w:rsidRDefault="00387F8D" w:rsidP="00387F8D">
      <w:pPr>
        <w:ind w:left="720"/>
        <w:rPr>
          <w:rFonts w:eastAsiaTheme="minorHAnsi"/>
        </w:rPr>
      </w:pPr>
      <w:r w:rsidRPr="00387F8D">
        <w:rPr>
          <w:rFonts w:eastAsiaTheme="minorHAnsi"/>
        </w:rPr>
        <w:t xml:space="preserve">     Dividends </w:t>
      </w:r>
      <w:proofErr w:type="spellStart"/>
      <w:r w:rsidRPr="00387F8D">
        <w:rPr>
          <w:rFonts w:eastAsiaTheme="minorHAnsi"/>
        </w:rPr>
        <w:t>Shalova</w:t>
      </w:r>
      <w:proofErr w:type="spellEnd"/>
      <w:r w:rsidRPr="00387F8D">
        <w:rPr>
          <w:rFonts w:eastAsiaTheme="minorHAnsi"/>
        </w:rPr>
        <w:t xml:space="preserve"> Ltd </w:t>
      </w:r>
      <w:r w:rsidRPr="00387F8D">
        <w:rPr>
          <w:rFonts w:eastAsiaTheme="minorHAnsi"/>
        </w:rPr>
        <w:tab/>
        <w:t>40</w:t>
      </w:r>
      <w:r w:rsidRPr="00387F8D">
        <w:rPr>
          <w:rFonts w:eastAsiaTheme="minorHAnsi"/>
        </w:rPr>
        <w:tab/>
      </w:r>
      <w:r w:rsidRPr="00387F8D">
        <w:rPr>
          <w:rFonts w:eastAsiaTheme="minorHAnsi"/>
        </w:rPr>
        <w:tab/>
      </w:r>
      <w:r w:rsidRPr="00387F8D">
        <w:rPr>
          <w:rFonts w:eastAsiaTheme="minorHAnsi"/>
        </w:rPr>
        <w:tab/>
        <w:t>-</w:t>
      </w:r>
      <w:r w:rsidRPr="00387F8D">
        <w:rPr>
          <w:rFonts w:eastAsiaTheme="minorHAnsi"/>
        </w:rPr>
        <w:tab/>
      </w:r>
      <w:r w:rsidRPr="00387F8D">
        <w:rPr>
          <w:rFonts w:eastAsiaTheme="minorHAnsi"/>
        </w:rPr>
        <w:tab/>
      </w:r>
      <w:r w:rsidRPr="00387F8D">
        <w:rPr>
          <w:rFonts w:eastAsiaTheme="minorHAnsi"/>
        </w:rPr>
        <w:tab/>
        <w:t>-</w:t>
      </w:r>
    </w:p>
    <w:p w:rsidR="00CE6E38" w:rsidRPr="00387F8D" w:rsidRDefault="00387F8D" w:rsidP="00CE6E38">
      <w:pPr>
        <w:ind w:left="720"/>
        <w:rPr>
          <w:rFonts w:eastAsiaTheme="minorHAnsi"/>
        </w:rPr>
      </w:pPr>
      <w:r w:rsidRPr="00387F8D">
        <w:rPr>
          <w:rFonts w:eastAsiaTheme="minorHAnsi"/>
        </w:rPr>
        <w:t xml:space="preserve">    </w:t>
      </w:r>
      <w:proofErr w:type="spellStart"/>
      <w:r w:rsidRPr="00387F8D">
        <w:rPr>
          <w:rFonts w:eastAsiaTheme="minorHAnsi"/>
        </w:rPr>
        <w:t>Apha</w:t>
      </w:r>
      <w:proofErr w:type="spellEnd"/>
      <w:r w:rsidRPr="00387F8D">
        <w:rPr>
          <w:rFonts w:eastAsiaTheme="minorHAnsi"/>
        </w:rPr>
        <w:t xml:space="preserve"> Ltd</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16</w:t>
      </w:r>
      <w:r w:rsidRPr="00387F8D">
        <w:rPr>
          <w:rFonts w:eastAsiaTheme="minorHAnsi"/>
        </w:rPr>
        <w:tab/>
      </w:r>
      <w:r w:rsidRPr="00387F8D">
        <w:rPr>
          <w:rFonts w:eastAsiaTheme="minorHAnsi"/>
        </w:rPr>
        <w:tab/>
      </w:r>
      <w:r w:rsidRPr="00387F8D">
        <w:rPr>
          <w:rFonts w:eastAsiaTheme="minorHAnsi"/>
        </w:rPr>
        <w:tab/>
        <w:t>-</w:t>
      </w:r>
      <w:r w:rsidRPr="00387F8D">
        <w:rPr>
          <w:rFonts w:eastAsiaTheme="minorHAnsi"/>
        </w:rPr>
        <w:tab/>
      </w:r>
      <w:r w:rsidRPr="00387F8D">
        <w:rPr>
          <w:rFonts w:eastAsiaTheme="minorHAnsi"/>
        </w:rPr>
        <w:tab/>
      </w:r>
      <w:r w:rsidRPr="00387F8D">
        <w:rPr>
          <w:rFonts w:eastAsiaTheme="minorHAnsi"/>
        </w:rPr>
        <w:tab/>
        <w:t>-</w:t>
      </w:r>
      <w:r w:rsidRPr="00387F8D">
        <w:rPr>
          <w:rFonts w:eastAsiaTheme="minorHAnsi"/>
        </w:rPr>
        <w:tab/>
      </w:r>
      <w:r w:rsidRPr="00387F8D">
        <w:rPr>
          <w:rFonts w:eastAsiaTheme="minorHAnsi"/>
        </w:rPr>
        <w:tab/>
        <w:t xml:space="preserve">          </w:t>
      </w:r>
    </w:p>
    <w:p w:rsidR="00387F8D" w:rsidRPr="00387F8D" w:rsidRDefault="00387F8D" w:rsidP="00387F8D">
      <w:pPr>
        <w:ind w:left="720"/>
        <w:rPr>
          <w:rFonts w:eastAsiaTheme="minorHAnsi"/>
        </w:rPr>
      </w:pPr>
      <w:r w:rsidRPr="00387F8D">
        <w:rPr>
          <w:rFonts w:eastAsiaTheme="minorHAnsi"/>
        </w:rPr>
        <w:tab/>
      </w:r>
      <w:r w:rsidRPr="00387F8D">
        <w:rPr>
          <w:rFonts w:eastAsiaTheme="minorHAnsi"/>
        </w:rPr>
        <w:tab/>
      </w:r>
      <w:r w:rsidRPr="00387F8D">
        <w:rPr>
          <w:rFonts w:eastAsiaTheme="minorHAnsi"/>
        </w:rPr>
        <w:tab/>
      </w:r>
      <w:r w:rsidR="00CE6E38">
        <w:rPr>
          <w:rFonts w:eastAsiaTheme="minorHAnsi"/>
        </w:rPr>
        <w:tab/>
      </w:r>
      <w:r w:rsidRPr="00387F8D">
        <w:rPr>
          <w:rFonts w:eastAsiaTheme="minorHAnsi"/>
        </w:rPr>
        <w:t>456</w:t>
      </w:r>
      <w:r w:rsidRPr="00387F8D">
        <w:rPr>
          <w:rFonts w:eastAsiaTheme="minorHAnsi"/>
        </w:rPr>
        <w:tab/>
      </w:r>
      <w:r w:rsidRPr="00387F8D">
        <w:rPr>
          <w:rFonts w:eastAsiaTheme="minorHAnsi"/>
        </w:rPr>
        <w:tab/>
      </w:r>
      <w:r w:rsidRPr="00387F8D">
        <w:rPr>
          <w:rFonts w:eastAsiaTheme="minorHAnsi"/>
        </w:rPr>
        <w:tab/>
        <w:t>350</w:t>
      </w:r>
      <w:r w:rsidRPr="00387F8D">
        <w:rPr>
          <w:rFonts w:eastAsiaTheme="minorHAnsi"/>
        </w:rPr>
        <w:tab/>
      </w:r>
      <w:r w:rsidRPr="00387F8D">
        <w:rPr>
          <w:rFonts w:eastAsiaTheme="minorHAnsi"/>
        </w:rPr>
        <w:tab/>
      </w:r>
      <w:r w:rsidRPr="00387F8D">
        <w:rPr>
          <w:rFonts w:eastAsiaTheme="minorHAnsi"/>
        </w:rPr>
        <w:tab/>
        <w:t>200</w:t>
      </w:r>
    </w:p>
    <w:p w:rsidR="00387F8D" w:rsidRPr="00387F8D" w:rsidRDefault="00387F8D" w:rsidP="00387F8D">
      <w:pPr>
        <w:ind w:left="720"/>
        <w:rPr>
          <w:rFonts w:eastAsiaTheme="minorHAnsi"/>
        </w:rPr>
      </w:pPr>
      <w:r w:rsidRPr="00387F8D">
        <w:rPr>
          <w:rFonts w:eastAsiaTheme="minorHAnsi"/>
        </w:rPr>
        <w:t>Distribution costs</w:t>
      </w:r>
      <w:r w:rsidRPr="00387F8D">
        <w:rPr>
          <w:rFonts w:eastAsiaTheme="minorHAnsi"/>
        </w:rPr>
        <w:tab/>
      </w:r>
      <w:r w:rsidRPr="00387F8D">
        <w:rPr>
          <w:rFonts w:eastAsiaTheme="minorHAnsi"/>
        </w:rPr>
        <w:tab/>
        <w:t>(100)</w:t>
      </w:r>
      <w:r w:rsidRPr="00387F8D">
        <w:rPr>
          <w:rFonts w:eastAsiaTheme="minorHAnsi"/>
        </w:rPr>
        <w:tab/>
      </w:r>
      <w:r w:rsidRPr="00387F8D">
        <w:rPr>
          <w:rFonts w:eastAsiaTheme="minorHAnsi"/>
        </w:rPr>
        <w:tab/>
      </w:r>
      <w:r w:rsidRPr="00387F8D">
        <w:rPr>
          <w:rFonts w:eastAsiaTheme="minorHAnsi"/>
        </w:rPr>
        <w:tab/>
        <w:t>(60)</w:t>
      </w:r>
      <w:r w:rsidRPr="00387F8D">
        <w:rPr>
          <w:rFonts w:eastAsiaTheme="minorHAnsi"/>
        </w:rPr>
        <w:tab/>
      </w:r>
      <w:r w:rsidRPr="00387F8D">
        <w:rPr>
          <w:rFonts w:eastAsiaTheme="minorHAnsi"/>
        </w:rPr>
        <w:tab/>
      </w:r>
      <w:r w:rsidRPr="00387F8D">
        <w:rPr>
          <w:rFonts w:eastAsiaTheme="minorHAnsi"/>
        </w:rPr>
        <w:tab/>
        <w:t>(50)</w:t>
      </w:r>
    </w:p>
    <w:p w:rsidR="00387F8D" w:rsidRPr="00387F8D" w:rsidRDefault="00387F8D" w:rsidP="00387F8D">
      <w:pPr>
        <w:ind w:left="720"/>
        <w:rPr>
          <w:rFonts w:eastAsiaTheme="minorHAnsi"/>
        </w:rPr>
      </w:pPr>
      <w:r w:rsidRPr="00387F8D">
        <w:rPr>
          <w:rFonts w:eastAsiaTheme="minorHAnsi"/>
        </w:rPr>
        <w:t>Administrative expenses</w:t>
      </w:r>
      <w:r w:rsidRPr="00387F8D">
        <w:rPr>
          <w:rFonts w:eastAsiaTheme="minorHAnsi"/>
        </w:rPr>
        <w:tab/>
        <w:t>(150)</w:t>
      </w:r>
      <w:r w:rsidRPr="00387F8D">
        <w:rPr>
          <w:rFonts w:eastAsiaTheme="minorHAnsi"/>
        </w:rPr>
        <w:tab/>
      </w:r>
      <w:r w:rsidRPr="00387F8D">
        <w:rPr>
          <w:rFonts w:eastAsiaTheme="minorHAnsi"/>
        </w:rPr>
        <w:tab/>
      </w:r>
      <w:r w:rsidRPr="00387F8D">
        <w:rPr>
          <w:rFonts w:eastAsiaTheme="minorHAnsi"/>
        </w:rPr>
        <w:tab/>
        <w:t>(80)</w:t>
      </w:r>
      <w:r w:rsidRPr="00387F8D">
        <w:rPr>
          <w:rFonts w:eastAsiaTheme="minorHAnsi"/>
        </w:rPr>
        <w:tab/>
      </w:r>
      <w:r w:rsidRPr="00387F8D">
        <w:rPr>
          <w:rFonts w:eastAsiaTheme="minorHAnsi"/>
        </w:rPr>
        <w:tab/>
      </w:r>
      <w:r w:rsidRPr="00387F8D">
        <w:rPr>
          <w:rFonts w:eastAsiaTheme="minorHAnsi"/>
        </w:rPr>
        <w:tab/>
        <w:t>(40)</w:t>
      </w:r>
    </w:p>
    <w:p w:rsidR="00387F8D" w:rsidRPr="00CE6E38" w:rsidRDefault="00387F8D" w:rsidP="00387F8D">
      <w:pPr>
        <w:ind w:left="720"/>
        <w:rPr>
          <w:rFonts w:eastAsiaTheme="minorHAnsi"/>
          <w:u w:val="single"/>
        </w:rPr>
      </w:pPr>
      <w:r w:rsidRPr="00387F8D">
        <w:rPr>
          <w:rFonts w:eastAsiaTheme="minorHAnsi"/>
        </w:rPr>
        <w:t>Finance costs</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(50)</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(20)</w:t>
      </w:r>
      <w:r w:rsidRPr="00387F8D">
        <w:rPr>
          <w:rFonts w:eastAsiaTheme="minorHAnsi"/>
        </w:rPr>
        <w:tab/>
      </w:r>
      <w:r w:rsidRPr="00387F8D">
        <w:rPr>
          <w:rFonts w:eastAsiaTheme="minorHAnsi"/>
        </w:rPr>
        <w:tab/>
      </w:r>
      <w:r w:rsidRPr="00387F8D">
        <w:rPr>
          <w:rFonts w:eastAsiaTheme="minorHAnsi"/>
        </w:rPr>
        <w:tab/>
      </w:r>
      <w:r w:rsidRPr="00CE6E38">
        <w:rPr>
          <w:rFonts w:eastAsiaTheme="minorHAnsi"/>
          <w:u w:val="single"/>
        </w:rPr>
        <w:t>(10)</w:t>
      </w:r>
    </w:p>
    <w:p w:rsidR="00387F8D" w:rsidRPr="00387F8D" w:rsidRDefault="00387F8D" w:rsidP="00387F8D">
      <w:pPr>
        <w:ind w:left="720"/>
        <w:rPr>
          <w:rFonts w:eastAsiaTheme="minorHAnsi"/>
        </w:rPr>
      </w:pPr>
      <w:r w:rsidRPr="00387F8D">
        <w:rPr>
          <w:rFonts w:eastAsiaTheme="minorHAnsi"/>
        </w:rPr>
        <w:t>Profit before tax</w:t>
      </w:r>
      <w:r w:rsidRPr="00387F8D">
        <w:rPr>
          <w:rFonts w:eastAsiaTheme="minorHAnsi"/>
        </w:rPr>
        <w:tab/>
      </w:r>
      <w:r w:rsidRPr="00387F8D">
        <w:rPr>
          <w:rFonts w:eastAsiaTheme="minorHAnsi"/>
        </w:rPr>
        <w:tab/>
        <w:t>156</w:t>
      </w:r>
      <w:r w:rsidRPr="00387F8D">
        <w:rPr>
          <w:rFonts w:eastAsiaTheme="minorHAnsi"/>
        </w:rPr>
        <w:tab/>
      </w:r>
      <w:r w:rsidRPr="00387F8D">
        <w:rPr>
          <w:rFonts w:eastAsiaTheme="minorHAnsi"/>
        </w:rPr>
        <w:tab/>
      </w:r>
      <w:r w:rsidRPr="00387F8D">
        <w:rPr>
          <w:rFonts w:eastAsiaTheme="minorHAnsi"/>
        </w:rPr>
        <w:tab/>
        <w:t>190</w:t>
      </w:r>
      <w:r w:rsidRPr="00387F8D">
        <w:rPr>
          <w:rFonts w:eastAsiaTheme="minorHAnsi"/>
        </w:rPr>
        <w:tab/>
      </w:r>
      <w:r w:rsidRPr="00387F8D">
        <w:rPr>
          <w:rFonts w:eastAsiaTheme="minorHAnsi"/>
        </w:rPr>
        <w:tab/>
      </w:r>
      <w:r w:rsidRPr="00387F8D">
        <w:rPr>
          <w:rFonts w:eastAsiaTheme="minorHAnsi"/>
        </w:rPr>
        <w:tab/>
        <w:t>100</w:t>
      </w:r>
    </w:p>
    <w:p w:rsidR="00387F8D" w:rsidRPr="00387F8D" w:rsidRDefault="00387F8D" w:rsidP="00387F8D">
      <w:pPr>
        <w:ind w:left="720"/>
        <w:rPr>
          <w:rFonts w:eastAsiaTheme="minorHAnsi"/>
          <w:u w:val="single"/>
        </w:rPr>
      </w:pPr>
      <w:r w:rsidRPr="00387F8D">
        <w:rPr>
          <w:rFonts w:eastAsiaTheme="minorHAnsi"/>
        </w:rPr>
        <w:t>Income tax expense</w:t>
      </w:r>
      <w:r w:rsidRPr="00387F8D">
        <w:rPr>
          <w:rFonts w:eastAsiaTheme="minorHAnsi"/>
        </w:rPr>
        <w:tab/>
      </w:r>
      <w:r w:rsidRPr="00387F8D">
        <w:rPr>
          <w:rFonts w:eastAsiaTheme="minorHAnsi"/>
        </w:rPr>
        <w:tab/>
      </w:r>
      <w:r w:rsidRPr="00387F8D">
        <w:rPr>
          <w:rFonts w:eastAsiaTheme="minorHAnsi"/>
          <w:u w:val="single"/>
        </w:rPr>
        <w:t>(50)</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(80)</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(30</w:t>
      </w:r>
      <w:r w:rsidR="00CE6E38">
        <w:rPr>
          <w:rFonts w:eastAsiaTheme="minorHAnsi"/>
          <w:u w:val="single"/>
        </w:rPr>
        <w:t>)</w:t>
      </w:r>
    </w:p>
    <w:p w:rsidR="00CE6E38" w:rsidRDefault="00387F8D" w:rsidP="00387F8D">
      <w:pPr>
        <w:ind w:left="720"/>
        <w:rPr>
          <w:rFonts w:eastAsiaTheme="minorHAnsi"/>
          <w:u w:val="single"/>
        </w:rPr>
      </w:pPr>
      <w:r w:rsidRPr="00387F8D">
        <w:rPr>
          <w:rFonts w:eastAsiaTheme="minorHAnsi"/>
        </w:rPr>
        <w:t>Profit after tax for the period</w:t>
      </w:r>
      <w:r w:rsidRPr="00387F8D">
        <w:rPr>
          <w:rFonts w:eastAsiaTheme="minorHAnsi"/>
        </w:rPr>
        <w:tab/>
      </w:r>
      <w:r w:rsidRPr="00387F8D">
        <w:rPr>
          <w:rFonts w:eastAsiaTheme="minorHAnsi"/>
          <w:u w:val="single"/>
        </w:rPr>
        <w:t>106</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110</w:t>
      </w:r>
      <w:r w:rsidRPr="00387F8D">
        <w:rPr>
          <w:rFonts w:eastAsiaTheme="minorHAnsi"/>
        </w:rPr>
        <w:tab/>
      </w:r>
      <w:r w:rsidRPr="00387F8D">
        <w:rPr>
          <w:rFonts w:eastAsiaTheme="minorHAnsi"/>
        </w:rPr>
        <w:tab/>
      </w:r>
      <w:r w:rsidRPr="00387F8D">
        <w:rPr>
          <w:rFonts w:eastAsiaTheme="minorHAnsi"/>
        </w:rPr>
        <w:tab/>
      </w:r>
      <w:r w:rsidRPr="00387F8D">
        <w:rPr>
          <w:rFonts w:eastAsiaTheme="minorHAnsi"/>
          <w:u w:val="single"/>
        </w:rPr>
        <w:t>70</w:t>
      </w:r>
    </w:p>
    <w:p w:rsidR="00387F8D" w:rsidRPr="00387F8D" w:rsidRDefault="00387F8D" w:rsidP="00387F8D">
      <w:pPr>
        <w:ind w:left="720"/>
        <w:rPr>
          <w:rFonts w:eastAsiaTheme="minorHAnsi"/>
        </w:rPr>
      </w:pPr>
      <w:r w:rsidRPr="00387F8D">
        <w:rPr>
          <w:rFonts w:eastAsiaTheme="minorHAnsi"/>
        </w:rPr>
        <w:t>Number of ordinary shares</w:t>
      </w:r>
      <w:r w:rsidRPr="00387F8D">
        <w:rPr>
          <w:rFonts w:eastAsiaTheme="minorHAnsi"/>
        </w:rPr>
        <w:tab/>
        <w:t>100 million</w:t>
      </w:r>
      <w:r w:rsidRPr="00387F8D">
        <w:rPr>
          <w:rFonts w:eastAsiaTheme="minorHAnsi"/>
        </w:rPr>
        <w:tab/>
      </w:r>
      <w:r w:rsidRPr="00387F8D">
        <w:rPr>
          <w:rFonts w:eastAsiaTheme="minorHAnsi"/>
        </w:rPr>
        <w:tab/>
        <w:t>50 million</w:t>
      </w:r>
      <w:r w:rsidRPr="00387F8D">
        <w:rPr>
          <w:rFonts w:eastAsiaTheme="minorHAnsi"/>
        </w:rPr>
        <w:tab/>
      </w:r>
      <w:r w:rsidRPr="00387F8D">
        <w:rPr>
          <w:rFonts w:eastAsiaTheme="minorHAnsi"/>
        </w:rPr>
        <w:tab/>
        <w:t>50 million</w:t>
      </w:r>
    </w:p>
    <w:p w:rsidR="00387F8D" w:rsidRPr="00387F8D" w:rsidRDefault="00387F8D" w:rsidP="00387F8D">
      <w:pPr>
        <w:ind w:left="720"/>
        <w:rPr>
          <w:rFonts w:eastAsiaTheme="minorHAnsi"/>
        </w:rPr>
      </w:pPr>
      <w:r w:rsidRPr="00387F8D">
        <w:rPr>
          <w:rFonts w:eastAsiaTheme="minorHAnsi"/>
        </w:rPr>
        <w:t>Dividends paid (</w:t>
      </w:r>
      <w:proofErr w:type="spellStart"/>
      <w:r w:rsidRPr="00387F8D">
        <w:rPr>
          <w:rFonts w:eastAsiaTheme="minorHAnsi"/>
        </w:rPr>
        <w:t>sh</w:t>
      </w:r>
      <w:proofErr w:type="spellEnd"/>
      <w:r w:rsidRPr="00387F8D">
        <w:rPr>
          <w:rFonts w:eastAsiaTheme="minorHAnsi"/>
        </w:rPr>
        <w:t>)</w:t>
      </w:r>
      <w:r w:rsidRPr="00387F8D">
        <w:rPr>
          <w:rFonts w:eastAsiaTheme="minorHAnsi"/>
        </w:rPr>
        <w:tab/>
      </w:r>
      <w:r w:rsidRPr="00387F8D">
        <w:rPr>
          <w:rFonts w:eastAsiaTheme="minorHAnsi"/>
        </w:rPr>
        <w:tab/>
        <w:t>50 million</w:t>
      </w:r>
      <w:r w:rsidRPr="00387F8D">
        <w:rPr>
          <w:rFonts w:eastAsiaTheme="minorHAnsi"/>
        </w:rPr>
        <w:tab/>
      </w:r>
      <w:r w:rsidRPr="00387F8D">
        <w:rPr>
          <w:rFonts w:eastAsiaTheme="minorHAnsi"/>
        </w:rPr>
        <w:tab/>
        <w:t>50 million</w:t>
      </w:r>
      <w:r w:rsidRPr="00387F8D">
        <w:rPr>
          <w:rFonts w:eastAsiaTheme="minorHAnsi"/>
        </w:rPr>
        <w:tab/>
      </w:r>
      <w:r w:rsidRPr="00387F8D">
        <w:rPr>
          <w:rFonts w:eastAsiaTheme="minorHAnsi"/>
        </w:rPr>
        <w:tab/>
        <w:t>40 million</w:t>
      </w:r>
    </w:p>
    <w:p w:rsidR="00387F8D" w:rsidRPr="00387F8D" w:rsidRDefault="00387F8D" w:rsidP="00387F8D">
      <w:pPr>
        <w:ind w:left="720"/>
        <w:rPr>
          <w:rFonts w:eastAsiaTheme="minorHAnsi"/>
        </w:rPr>
      </w:pPr>
      <w:r w:rsidRPr="00387F8D">
        <w:rPr>
          <w:rFonts w:eastAsiaTheme="minorHAnsi"/>
        </w:rPr>
        <w:t xml:space="preserve">Shareholding of </w:t>
      </w:r>
      <w:proofErr w:type="spellStart"/>
      <w:r w:rsidRPr="00387F8D">
        <w:rPr>
          <w:rFonts w:eastAsiaTheme="minorHAnsi"/>
        </w:rPr>
        <w:t>Helex</w:t>
      </w:r>
      <w:proofErr w:type="spellEnd"/>
      <w:r w:rsidRPr="00387F8D">
        <w:rPr>
          <w:rFonts w:eastAsiaTheme="minorHAnsi"/>
        </w:rPr>
        <w:t xml:space="preserve"> Ltd</w:t>
      </w:r>
      <w:r w:rsidRPr="00387F8D">
        <w:rPr>
          <w:rFonts w:eastAsiaTheme="minorHAnsi"/>
        </w:rPr>
        <w:tab/>
        <w:t>-</w:t>
      </w:r>
      <w:r w:rsidRPr="00387F8D">
        <w:rPr>
          <w:rFonts w:eastAsiaTheme="minorHAnsi"/>
        </w:rPr>
        <w:tab/>
      </w:r>
      <w:r w:rsidRPr="00387F8D">
        <w:rPr>
          <w:rFonts w:eastAsiaTheme="minorHAnsi"/>
        </w:rPr>
        <w:tab/>
      </w:r>
      <w:r w:rsidRPr="00387F8D">
        <w:rPr>
          <w:rFonts w:eastAsiaTheme="minorHAnsi"/>
        </w:rPr>
        <w:tab/>
        <w:t>80%</w:t>
      </w:r>
      <w:r w:rsidRPr="00387F8D">
        <w:rPr>
          <w:rFonts w:eastAsiaTheme="minorHAnsi"/>
        </w:rPr>
        <w:tab/>
      </w:r>
      <w:r w:rsidRPr="00387F8D">
        <w:rPr>
          <w:rFonts w:eastAsiaTheme="minorHAnsi"/>
        </w:rPr>
        <w:tab/>
      </w:r>
      <w:r w:rsidRPr="00387F8D">
        <w:rPr>
          <w:rFonts w:eastAsiaTheme="minorHAnsi"/>
        </w:rPr>
        <w:tab/>
        <w:t>40%</w:t>
      </w:r>
    </w:p>
    <w:p w:rsidR="00387F8D" w:rsidRPr="00387F8D" w:rsidRDefault="00387F8D" w:rsidP="00387F8D">
      <w:pPr>
        <w:ind w:left="720"/>
        <w:rPr>
          <w:rFonts w:eastAsiaTheme="minorHAnsi"/>
        </w:rPr>
      </w:pPr>
    </w:p>
    <w:p w:rsidR="00387F8D" w:rsidRPr="00387F8D" w:rsidRDefault="00387F8D" w:rsidP="00387F8D">
      <w:pPr>
        <w:ind w:left="720"/>
        <w:rPr>
          <w:rFonts w:eastAsiaTheme="minorHAnsi"/>
          <w:b/>
        </w:rPr>
      </w:pPr>
      <w:r w:rsidRPr="00387F8D">
        <w:rPr>
          <w:rFonts w:eastAsiaTheme="minorHAnsi"/>
          <w:b/>
        </w:rPr>
        <w:t>Required:-</w:t>
      </w:r>
      <w:bookmarkStart w:id="0" w:name="_GoBack"/>
      <w:bookmarkEnd w:id="0"/>
    </w:p>
    <w:p w:rsidR="00387F8D" w:rsidRPr="00387F8D" w:rsidRDefault="00387F8D" w:rsidP="00387F8D">
      <w:pPr>
        <w:numPr>
          <w:ilvl w:val="0"/>
          <w:numId w:val="26"/>
        </w:numPr>
        <w:spacing w:after="200" w:line="276" w:lineRule="auto"/>
        <w:contextualSpacing/>
        <w:rPr>
          <w:rFonts w:eastAsiaTheme="minorHAnsi"/>
        </w:rPr>
      </w:pPr>
      <w:r w:rsidRPr="00387F8D">
        <w:rPr>
          <w:rFonts w:eastAsiaTheme="minorHAnsi"/>
        </w:rPr>
        <w:t>Group consolidated income statement for the year ended 31</w:t>
      </w:r>
      <w:r w:rsidRPr="00387F8D">
        <w:rPr>
          <w:rFonts w:eastAsiaTheme="minorHAnsi"/>
          <w:vertAlign w:val="superscript"/>
        </w:rPr>
        <w:t>st</w:t>
      </w:r>
      <w:r w:rsidRPr="00387F8D">
        <w:rPr>
          <w:rFonts w:eastAsiaTheme="minorHAnsi"/>
        </w:rPr>
        <w:t xml:space="preserve"> March 2018 (10 marks)</w:t>
      </w:r>
    </w:p>
    <w:p w:rsidR="00387F8D" w:rsidRPr="00387F8D" w:rsidRDefault="00387F8D" w:rsidP="00387F8D">
      <w:pPr>
        <w:numPr>
          <w:ilvl w:val="0"/>
          <w:numId w:val="26"/>
        </w:numPr>
        <w:spacing w:after="200" w:line="276" w:lineRule="auto"/>
        <w:contextualSpacing/>
        <w:rPr>
          <w:rFonts w:eastAsiaTheme="minorHAnsi"/>
        </w:rPr>
      </w:pPr>
      <w:r w:rsidRPr="00387F8D">
        <w:rPr>
          <w:rFonts w:eastAsiaTheme="minorHAnsi"/>
        </w:rPr>
        <w:t>Earnings per share (EPS) for each company and the group. (2 marks)</w:t>
      </w:r>
    </w:p>
    <w:p w:rsidR="00387F8D" w:rsidRPr="00387F8D" w:rsidRDefault="00387F8D" w:rsidP="00387F8D">
      <w:pPr>
        <w:rPr>
          <w:rFonts w:eastAsiaTheme="minorHAnsi"/>
        </w:rPr>
      </w:pPr>
    </w:p>
    <w:p w:rsidR="00387F8D" w:rsidRPr="00387F8D" w:rsidRDefault="00387F8D" w:rsidP="00387F8D">
      <w:pPr>
        <w:spacing w:after="200" w:line="276" w:lineRule="auto"/>
        <w:rPr>
          <w:rFonts w:eastAsiaTheme="minorHAnsi"/>
          <w:b/>
        </w:rPr>
      </w:pPr>
      <w:r w:rsidRPr="00387F8D">
        <w:rPr>
          <w:rFonts w:eastAsiaTheme="minorHAnsi"/>
          <w:b/>
        </w:rPr>
        <w:t>QUESTION FOUR (20 MARKS)</w:t>
      </w:r>
    </w:p>
    <w:p w:rsidR="00387F8D" w:rsidRPr="00387F8D" w:rsidRDefault="00387F8D" w:rsidP="00387F8D">
      <w:pPr>
        <w:spacing w:after="200" w:line="276" w:lineRule="auto"/>
        <w:ind w:left="720" w:hanging="720"/>
        <w:rPr>
          <w:rFonts w:eastAsiaTheme="minorHAnsi"/>
        </w:rPr>
      </w:pPr>
      <w:r w:rsidRPr="00387F8D">
        <w:rPr>
          <w:rFonts w:eastAsiaTheme="minorHAnsi"/>
        </w:rPr>
        <w:t>a)</w:t>
      </w:r>
      <w:r w:rsidRPr="00387F8D">
        <w:rPr>
          <w:rFonts w:eastAsiaTheme="minorHAnsi"/>
        </w:rPr>
        <w:tab/>
        <w:t>While giving relevant examples clearly distinguish between technical analysis and fundamental analysis. (6 marks)</w:t>
      </w:r>
    </w:p>
    <w:p w:rsidR="00387F8D" w:rsidRPr="00387F8D" w:rsidRDefault="00387F8D" w:rsidP="00387F8D">
      <w:pPr>
        <w:spacing w:after="200" w:line="276" w:lineRule="auto"/>
        <w:rPr>
          <w:rFonts w:eastAsiaTheme="minorHAnsi"/>
        </w:rPr>
      </w:pPr>
      <w:r w:rsidRPr="00387F8D">
        <w:rPr>
          <w:rFonts w:eastAsiaTheme="minorHAnsi"/>
        </w:rPr>
        <w:t>b)</w:t>
      </w:r>
      <w:r w:rsidRPr="00387F8D">
        <w:rPr>
          <w:rFonts w:eastAsiaTheme="minorHAnsi"/>
        </w:rPr>
        <w:tab/>
        <w:t>Identify and explain the major building blocks of financial statements analysis. (6 marks)</w:t>
      </w:r>
    </w:p>
    <w:p w:rsidR="00387F8D" w:rsidRPr="00387F8D" w:rsidRDefault="00387F8D" w:rsidP="00387F8D">
      <w:pPr>
        <w:spacing w:after="200" w:line="276" w:lineRule="auto"/>
        <w:rPr>
          <w:rFonts w:eastAsiaTheme="minorHAnsi"/>
        </w:rPr>
      </w:pPr>
      <w:r w:rsidRPr="00387F8D">
        <w:rPr>
          <w:rFonts w:eastAsiaTheme="minorHAnsi"/>
        </w:rPr>
        <w:t>c)</w:t>
      </w:r>
      <w:r w:rsidRPr="00387F8D">
        <w:rPr>
          <w:rFonts w:eastAsiaTheme="minorHAnsi"/>
        </w:rPr>
        <w:tab/>
        <w:t>Distinguish between security analysis and credit analysis. (4 marks)</w:t>
      </w:r>
    </w:p>
    <w:p w:rsidR="00387F8D" w:rsidRPr="00387F8D" w:rsidRDefault="00387F8D" w:rsidP="00387F8D">
      <w:pPr>
        <w:spacing w:after="200" w:line="276" w:lineRule="auto"/>
        <w:rPr>
          <w:rFonts w:eastAsiaTheme="minorHAnsi"/>
        </w:rPr>
      </w:pPr>
      <w:r w:rsidRPr="00387F8D">
        <w:rPr>
          <w:rFonts w:eastAsiaTheme="minorHAnsi"/>
        </w:rPr>
        <w:t>d)</w:t>
      </w:r>
      <w:r w:rsidRPr="00387F8D">
        <w:rPr>
          <w:rFonts w:eastAsiaTheme="minorHAnsi"/>
        </w:rPr>
        <w:tab/>
        <w:t>Explain the term earnings per share (EPS). (4 marks)</w:t>
      </w:r>
    </w:p>
    <w:p w:rsidR="00387F8D" w:rsidRPr="00387F8D" w:rsidRDefault="00387F8D" w:rsidP="00387F8D">
      <w:pPr>
        <w:spacing w:after="200" w:line="276" w:lineRule="auto"/>
        <w:rPr>
          <w:rFonts w:eastAsiaTheme="minorHAnsi"/>
          <w:b/>
        </w:rPr>
      </w:pPr>
    </w:p>
    <w:p w:rsidR="00387F8D" w:rsidRPr="00387F8D" w:rsidRDefault="00387F8D" w:rsidP="00387F8D">
      <w:pPr>
        <w:spacing w:after="200" w:line="276" w:lineRule="auto"/>
        <w:rPr>
          <w:rFonts w:eastAsiaTheme="minorHAnsi"/>
          <w:b/>
        </w:rPr>
      </w:pPr>
      <w:r w:rsidRPr="00387F8D">
        <w:rPr>
          <w:rFonts w:eastAsiaTheme="minorHAnsi"/>
          <w:b/>
        </w:rPr>
        <w:lastRenderedPageBreak/>
        <w:t>QUESTION FIVE (20 MARKS)</w:t>
      </w:r>
    </w:p>
    <w:p w:rsidR="00387F8D" w:rsidRPr="00387F8D" w:rsidRDefault="00387F8D" w:rsidP="00387F8D">
      <w:pPr>
        <w:rPr>
          <w:rFonts w:eastAsiaTheme="minorHAnsi"/>
        </w:rPr>
      </w:pPr>
      <w:r w:rsidRPr="00387F8D">
        <w:rPr>
          <w:rFonts w:eastAsiaTheme="minorHAnsi"/>
        </w:rPr>
        <w:t>a)</w:t>
      </w:r>
      <w:r w:rsidRPr="00387F8D">
        <w:rPr>
          <w:rFonts w:eastAsiaTheme="minorHAnsi"/>
        </w:rPr>
        <w:tab/>
        <w:t>Explain the role of ratios analysis in the interpretation of financial statements (8 marks)</w:t>
      </w:r>
    </w:p>
    <w:p w:rsidR="00387F8D" w:rsidRPr="00387F8D" w:rsidRDefault="00387F8D" w:rsidP="00387F8D">
      <w:pPr>
        <w:rPr>
          <w:rFonts w:eastAsiaTheme="minorHAnsi"/>
        </w:rPr>
      </w:pPr>
      <w:r w:rsidRPr="00387F8D">
        <w:rPr>
          <w:rFonts w:eastAsiaTheme="minorHAnsi"/>
        </w:rPr>
        <w:t>b)</w:t>
      </w:r>
      <w:r w:rsidRPr="00387F8D">
        <w:rPr>
          <w:rFonts w:eastAsiaTheme="minorHAnsi"/>
        </w:rPr>
        <w:tab/>
        <w:t>With the help of information given below:-</w:t>
      </w:r>
    </w:p>
    <w:p w:rsidR="00387F8D" w:rsidRPr="00387F8D" w:rsidRDefault="00387F8D" w:rsidP="00387F8D">
      <w:pPr>
        <w:ind w:left="720"/>
        <w:rPr>
          <w:rFonts w:eastAsiaTheme="minorHAnsi"/>
        </w:rPr>
      </w:pPr>
      <w:r w:rsidRPr="00387F8D">
        <w:rPr>
          <w:rFonts w:eastAsiaTheme="minorHAnsi"/>
        </w:rPr>
        <w:t xml:space="preserve">Prepare a common size income statement and statement of financial position and </w:t>
      </w:r>
      <w:proofErr w:type="spellStart"/>
      <w:r w:rsidRPr="00387F8D">
        <w:rPr>
          <w:rFonts w:eastAsiaTheme="minorHAnsi"/>
        </w:rPr>
        <w:t>analyse</w:t>
      </w:r>
      <w:proofErr w:type="spellEnd"/>
      <w:r w:rsidRPr="00387F8D">
        <w:rPr>
          <w:rFonts w:eastAsiaTheme="minorHAnsi"/>
        </w:rPr>
        <w:t xml:space="preserve"> it.</w:t>
      </w:r>
    </w:p>
    <w:p w:rsidR="00387F8D" w:rsidRPr="00387F8D" w:rsidRDefault="00387F8D" w:rsidP="00387F8D">
      <w:pPr>
        <w:ind w:left="720"/>
        <w:rPr>
          <w:rFonts w:eastAsiaTheme="minorHAnsi"/>
        </w:rPr>
      </w:pPr>
      <w:r w:rsidRPr="00387F8D">
        <w:rPr>
          <w:rFonts w:eastAsiaTheme="minorHAnsi"/>
        </w:rPr>
        <w:t xml:space="preserve"> (12 marks)</w:t>
      </w:r>
    </w:p>
    <w:p w:rsidR="00387F8D" w:rsidRPr="00387F8D" w:rsidRDefault="00387F8D" w:rsidP="00387F8D">
      <w:pPr>
        <w:rPr>
          <w:rFonts w:eastAsiaTheme="minorHAnsi"/>
        </w:rPr>
      </w:pPr>
    </w:p>
    <w:p w:rsidR="00387F8D" w:rsidRPr="00387F8D" w:rsidRDefault="00387F8D" w:rsidP="00387F8D">
      <w:pPr>
        <w:ind w:firstLine="720"/>
        <w:rPr>
          <w:rFonts w:eastAsiaTheme="minorHAnsi"/>
        </w:rPr>
      </w:pPr>
      <w:r w:rsidRPr="00387F8D">
        <w:rPr>
          <w:rFonts w:eastAsiaTheme="minorHAnsi"/>
        </w:rPr>
        <w:t xml:space="preserve">Income Statement </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2017</w:t>
      </w:r>
      <w:r w:rsidRPr="00387F8D">
        <w:rPr>
          <w:rFonts w:eastAsiaTheme="minorHAnsi"/>
        </w:rPr>
        <w:tab/>
      </w:r>
      <w:r w:rsidRPr="00387F8D">
        <w:rPr>
          <w:rFonts w:eastAsiaTheme="minorHAnsi"/>
        </w:rPr>
        <w:tab/>
        <w:t>2018</w:t>
      </w:r>
    </w:p>
    <w:p w:rsidR="00387F8D" w:rsidRPr="00387F8D" w:rsidRDefault="00387F8D" w:rsidP="00387F8D">
      <w:pPr>
        <w:ind w:firstLine="720"/>
        <w:rPr>
          <w:rFonts w:eastAsiaTheme="minorHAnsi"/>
        </w:rPr>
      </w:pP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Sh. “000”</w:t>
      </w:r>
      <w:r>
        <w:rPr>
          <w:rFonts w:eastAsiaTheme="minorHAnsi"/>
        </w:rPr>
        <w:tab/>
        <w:t>sh. “</w:t>
      </w:r>
      <w:r w:rsidRPr="00387F8D">
        <w:rPr>
          <w:rFonts w:eastAsiaTheme="minorHAnsi"/>
        </w:rPr>
        <w:t>000”</w:t>
      </w:r>
    </w:p>
    <w:p w:rsidR="00387F8D" w:rsidRPr="00387F8D" w:rsidRDefault="00387F8D" w:rsidP="00387F8D">
      <w:pPr>
        <w:ind w:firstLine="720"/>
        <w:rPr>
          <w:rFonts w:eastAsiaTheme="minorHAnsi"/>
        </w:rPr>
      </w:pPr>
      <w:r w:rsidRPr="00387F8D">
        <w:rPr>
          <w:rFonts w:eastAsiaTheme="minorHAnsi"/>
        </w:rPr>
        <w:t>Sales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1000</w:t>
      </w:r>
      <w:r w:rsidRPr="00387F8D">
        <w:rPr>
          <w:rFonts w:eastAsiaTheme="minorHAnsi"/>
        </w:rPr>
        <w:tab/>
      </w:r>
      <w:r w:rsidRPr="00387F8D">
        <w:rPr>
          <w:rFonts w:eastAsiaTheme="minorHAnsi"/>
        </w:rPr>
        <w:tab/>
        <w:t>1500</w:t>
      </w:r>
    </w:p>
    <w:p w:rsidR="00387F8D" w:rsidRPr="00387F8D" w:rsidRDefault="00387F8D" w:rsidP="00387F8D">
      <w:pPr>
        <w:ind w:firstLine="720"/>
        <w:rPr>
          <w:rFonts w:eastAsiaTheme="minorHAnsi"/>
        </w:rPr>
      </w:pPr>
      <w:r w:rsidRPr="00387F8D">
        <w:rPr>
          <w:rFonts w:eastAsiaTheme="minorHAnsi"/>
        </w:rPr>
        <w:t>Cost of goods sold</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400</w:t>
      </w:r>
      <w:r w:rsidRPr="00387F8D">
        <w:rPr>
          <w:rFonts w:eastAsiaTheme="minorHAnsi"/>
        </w:rPr>
        <w:tab/>
      </w:r>
      <w:r w:rsidRPr="00387F8D">
        <w:rPr>
          <w:rFonts w:eastAsiaTheme="minorHAnsi"/>
        </w:rPr>
        <w:tab/>
        <w:t xml:space="preserve">  600</w:t>
      </w:r>
    </w:p>
    <w:p w:rsidR="00387F8D" w:rsidRPr="00387F8D" w:rsidRDefault="00387F8D" w:rsidP="00387F8D">
      <w:pPr>
        <w:ind w:firstLine="720"/>
        <w:rPr>
          <w:rFonts w:eastAsiaTheme="minorHAnsi"/>
        </w:rPr>
      </w:pPr>
      <w:r w:rsidRPr="00387F8D">
        <w:rPr>
          <w:rFonts w:eastAsiaTheme="minorHAnsi"/>
        </w:rPr>
        <w:t>Gross Margin</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600</w:t>
      </w:r>
      <w:r w:rsidRPr="00387F8D">
        <w:rPr>
          <w:rFonts w:eastAsiaTheme="minorHAnsi"/>
        </w:rPr>
        <w:tab/>
      </w:r>
      <w:r w:rsidRPr="00387F8D">
        <w:rPr>
          <w:rFonts w:eastAsiaTheme="minorHAnsi"/>
        </w:rPr>
        <w:tab/>
        <w:t xml:space="preserve">  900</w:t>
      </w:r>
    </w:p>
    <w:p w:rsidR="00387F8D" w:rsidRPr="00387F8D" w:rsidRDefault="00387F8D" w:rsidP="00387F8D">
      <w:pPr>
        <w:ind w:firstLine="720"/>
        <w:rPr>
          <w:rFonts w:eastAsiaTheme="minorHAnsi"/>
        </w:rPr>
      </w:pPr>
      <w:r w:rsidRPr="00387F8D">
        <w:rPr>
          <w:rFonts w:eastAsiaTheme="minorHAnsi"/>
        </w:rPr>
        <w:t>Salaries and wages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250</w:t>
      </w:r>
      <w:r w:rsidRPr="00387F8D">
        <w:rPr>
          <w:rFonts w:eastAsiaTheme="minorHAnsi"/>
        </w:rPr>
        <w:tab/>
      </w:r>
      <w:r w:rsidRPr="00387F8D">
        <w:rPr>
          <w:rFonts w:eastAsiaTheme="minorHAnsi"/>
        </w:rPr>
        <w:tab/>
        <w:t xml:space="preserve">  375</w:t>
      </w:r>
    </w:p>
    <w:p w:rsidR="00387F8D" w:rsidRPr="00387F8D" w:rsidRDefault="00387F8D" w:rsidP="00387F8D">
      <w:pPr>
        <w:ind w:firstLine="720"/>
        <w:rPr>
          <w:rFonts w:eastAsiaTheme="minorHAnsi"/>
        </w:rPr>
      </w:pPr>
      <w:r w:rsidRPr="00387F8D">
        <w:rPr>
          <w:rFonts w:eastAsiaTheme="minorHAnsi"/>
        </w:rPr>
        <w:t>Office rent</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50</w:t>
      </w:r>
      <w:r w:rsidRPr="00387F8D">
        <w:rPr>
          <w:rFonts w:eastAsiaTheme="minorHAnsi"/>
        </w:rPr>
        <w:tab/>
        <w:t xml:space="preserve">               80</w:t>
      </w:r>
    </w:p>
    <w:p w:rsidR="00387F8D" w:rsidRPr="00387F8D" w:rsidRDefault="00387F8D" w:rsidP="00387F8D">
      <w:pPr>
        <w:ind w:firstLine="720"/>
        <w:rPr>
          <w:rFonts w:eastAsiaTheme="minorHAnsi"/>
        </w:rPr>
      </w:pPr>
      <w:r w:rsidRPr="00387F8D">
        <w:rPr>
          <w:rFonts w:eastAsiaTheme="minorHAnsi"/>
        </w:rPr>
        <w:t xml:space="preserve">Suppliers </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10</w:t>
      </w:r>
      <w:r w:rsidRPr="00387F8D">
        <w:rPr>
          <w:rFonts w:eastAsiaTheme="minorHAnsi"/>
        </w:rPr>
        <w:tab/>
        <w:t xml:space="preserve">               20</w:t>
      </w:r>
    </w:p>
    <w:p w:rsidR="00387F8D" w:rsidRPr="00387F8D" w:rsidRDefault="00387F8D" w:rsidP="00387F8D">
      <w:pPr>
        <w:ind w:firstLine="720"/>
        <w:rPr>
          <w:rFonts w:eastAsiaTheme="minorHAnsi"/>
        </w:rPr>
      </w:pPr>
      <w:r w:rsidRPr="00387F8D">
        <w:rPr>
          <w:rFonts w:eastAsiaTheme="minorHAnsi"/>
        </w:rPr>
        <w:t>Utilities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20                   30</w:t>
      </w:r>
    </w:p>
    <w:p w:rsidR="00387F8D" w:rsidRPr="00387F8D" w:rsidRDefault="00387F8D" w:rsidP="00387F8D">
      <w:pPr>
        <w:ind w:firstLine="720"/>
        <w:rPr>
          <w:rFonts w:eastAsiaTheme="minorHAnsi"/>
        </w:rPr>
      </w:pPr>
      <w:r w:rsidRPr="00387F8D">
        <w:rPr>
          <w:rFonts w:eastAsiaTheme="minorHAnsi"/>
        </w:rPr>
        <w:t>Other expenses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90                  110</w:t>
      </w:r>
    </w:p>
    <w:p w:rsidR="00387F8D" w:rsidRPr="00387F8D" w:rsidRDefault="00387F8D" w:rsidP="00387F8D">
      <w:pPr>
        <w:ind w:firstLine="720"/>
        <w:rPr>
          <w:rFonts w:eastAsiaTheme="minorHAnsi"/>
          <w:u w:val="single"/>
        </w:rPr>
      </w:pPr>
      <w:r w:rsidRPr="00387F8D">
        <w:rPr>
          <w:rFonts w:eastAsiaTheme="minorHAnsi"/>
        </w:rPr>
        <w:t>Total expenses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420</w:t>
      </w:r>
      <w:r w:rsidRPr="00387F8D">
        <w:rPr>
          <w:rFonts w:eastAsiaTheme="minorHAnsi"/>
        </w:rPr>
        <w:t xml:space="preserve">                 </w:t>
      </w:r>
      <w:r w:rsidRPr="00387F8D">
        <w:rPr>
          <w:rFonts w:eastAsiaTheme="minorHAnsi"/>
          <w:u w:val="single"/>
        </w:rPr>
        <w:t>615</w:t>
      </w: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double"/>
        </w:rPr>
        <w:t>180</w:t>
      </w:r>
      <w:r w:rsidRPr="00387F8D">
        <w:rPr>
          <w:rFonts w:eastAsiaTheme="minorHAnsi"/>
        </w:rPr>
        <w:t xml:space="preserve">                 </w:t>
      </w:r>
      <w:r w:rsidRPr="00387F8D">
        <w:rPr>
          <w:rFonts w:eastAsiaTheme="minorHAnsi"/>
          <w:u w:val="double"/>
        </w:rPr>
        <w:t>285</w:t>
      </w: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rPr>
        <w:tab/>
      </w:r>
      <w:r w:rsidRPr="00387F8D">
        <w:rPr>
          <w:rFonts w:eastAsiaTheme="minorHAnsi"/>
        </w:rPr>
        <w:tab/>
        <w:t xml:space="preserve">  </w:t>
      </w:r>
    </w:p>
    <w:p w:rsidR="00387F8D" w:rsidRPr="00387F8D" w:rsidRDefault="00387F8D" w:rsidP="00387F8D">
      <w:pPr>
        <w:ind w:firstLine="720"/>
        <w:rPr>
          <w:rFonts w:eastAsiaTheme="minorHAnsi"/>
          <w:u w:val="single"/>
        </w:rPr>
      </w:pPr>
      <w:r w:rsidRPr="00387F8D">
        <w:rPr>
          <w:rFonts w:eastAsiaTheme="minorHAnsi"/>
          <w:u w:val="single"/>
        </w:rPr>
        <w:t>Statement of financial position</w:t>
      </w:r>
    </w:p>
    <w:p w:rsidR="00387F8D" w:rsidRPr="00387F8D" w:rsidRDefault="00387F8D" w:rsidP="00387F8D">
      <w:pPr>
        <w:ind w:firstLine="720"/>
        <w:rPr>
          <w:rFonts w:eastAsiaTheme="minorHAnsi"/>
        </w:rPr>
      </w:pP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2017</w:t>
      </w:r>
      <w:r w:rsidRPr="00387F8D">
        <w:rPr>
          <w:rFonts w:eastAsiaTheme="minorHAnsi"/>
        </w:rPr>
        <w:tab/>
      </w:r>
      <w:r w:rsidRPr="00387F8D">
        <w:rPr>
          <w:rFonts w:eastAsiaTheme="minorHAnsi"/>
        </w:rPr>
        <w:tab/>
        <w:t>2018</w:t>
      </w:r>
    </w:p>
    <w:p w:rsidR="00387F8D" w:rsidRPr="00387F8D" w:rsidRDefault="00387F8D" w:rsidP="00387F8D">
      <w:pPr>
        <w:ind w:firstLine="720"/>
        <w:rPr>
          <w:rFonts w:eastAsiaTheme="minorHAnsi"/>
        </w:rPr>
      </w:pP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Sh. “000”</w:t>
      </w:r>
      <w:r>
        <w:rPr>
          <w:rFonts w:eastAsiaTheme="minorHAnsi"/>
        </w:rPr>
        <w:tab/>
        <w:t>sh. “</w:t>
      </w:r>
      <w:r w:rsidRPr="00387F8D">
        <w:rPr>
          <w:rFonts w:eastAsiaTheme="minorHAnsi"/>
        </w:rPr>
        <w:t>000”</w:t>
      </w:r>
    </w:p>
    <w:p w:rsidR="00387F8D" w:rsidRPr="00387F8D" w:rsidRDefault="00387F8D" w:rsidP="00387F8D">
      <w:pPr>
        <w:ind w:firstLine="720"/>
        <w:rPr>
          <w:rFonts w:eastAsiaTheme="minorHAnsi"/>
        </w:rPr>
      </w:pPr>
      <w:r w:rsidRPr="00387F8D">
        <w:rPr>
          <w:rFonts w:eastAsiaTheme="minorHAnsi"/>
        </w:rPr>
        <w:t>Cash</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100</w:t>
      </w:r>
      <w:r w:rsidRPr="00387F8D">
        <w:rPr>
          <w:rFonts w:eastAsiaTheme="minorHAnsi"/>
        </w:rPr>
        <w:tab/>
      </w:r>
      <w:r w:rsidRPr="00387F8D">
        <w:rPr>
          <w:rFonts w:eastAsiaTheme="minorHAnsi"/>
        </w:rPr>
        <w:tab/>
        <w:t xml:space="preserve">    80</w:t>
      </w:r>
    </w:p>
    <w:p w:rsidR="00387F8D" w:rsidRPr="00387F8D" w:rsidRDefault="00387F8D" w:rsidP="00387F8D">
      <w:pPr>
        <w:ind w:firstLine="720"/>
        <w:rPr>
          <w:rFonts w:eastAsiaTheme="minorHAnsi"/>
        </w:rPr>
      </w:pPr>
      <w:r w:rsidRPr="00387F8D">
        <w:rPr>
          <w:rFonts w:eastAsiaTheme="minorHAnsi"/>
        </w:rPr>
        <w:t>Accounts receivable</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350</w:t>
      </w:r>
      <w:r w:rsidRPr="00387F8D">
        <w:rPr>
          <w:rFonts w:eastAsiaTheme="minorHAnsi"/>
        </w:rPr>
        <w:tab/>
      </w:r>
      <w:r w:rsidRPr="00387F8D">
        <w:rPr>
          <w:rFonts w:eastAsiaTheme="minorHAnsi"/>
        </w:rPr>
        <w:tab/>
        <w:t xml:space="preserve">  525</w:t>
      </w:r>
    </w:p>
    <w:p w:rsidR="00387F8D" w:rsidRPr="00387F8D" w:rsidRDefault="00387F8D" w:rsidP="00387F8D">
      <w:pPr>
        <w:ind w:firstLine="720"/>
        <w:rPr>
          <w:rFonts w:eastAsiaTheme="minorHAnsi"/>
          <w:u w:val="single"/>
        </w:rPr>
      </w:pPr>
      <w:r w:rsidRPr="00387F8D">
        <w:rPr>
          <w:rFonts w:eastAsiaTheme="minorHAnsi"/>
        </w:rPr>
        <w:t>Inventory</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150</w:t>
      </w:r>
      <w:r w:rsidRPr="00387F8D">
        <w:rPr>
          <w:rFonts w:eastAsiaTheme="minorHAnsi"/>
        </w:rPr>
        <w:tab/>
      </w:r>
      <w:r w:rsidRPr="00387F8D">
        <w:rPr>
          <w:rFonts w:eastAsiaTheme="minorHAnsi"/>
        </w:rPr>
        <w:tab/>
        <w:t xml:space="preserve">  </w:t>
      </w:r>
      <w:r w:rsidRPr="00387F8D">
        <w:rPr>
          <w:rFonts w:eastAsiaTheme="minorHAnsi"/>
          <w:u w:val="single"/>
        </w:rPr>
        <w:t>275</w:t>
      </w:r>
    </w:p>
    <w:p w:rsidR="00387F8D" w:rsidRPr="00387F8D" w:rsidRDefault="00387F8D" w:rsidP="00387F8D">
      <w:pPr>
        <w:ind w:firstLine="720"/>
        <w:rPr>
          <w:rFonts w:eastAsiaTheme="minorHAnsi"/>
        </w:rPr>
      </w:pPr>
      <w:r w:rsidRPr="00387F8D">
        <w:rPr>
          <w:rFonts w:eastAsiaTheme="minorHAnsi"/>
        </w:rPr>
        <w:t>Total current assets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600</w:t>
      </w:r>
      <w:r w:rsidRPr="00387F8D">
        <w:rPr>
          <w:rFonts w:eastAsiaTheme="minorHAnsi"/>
        </w:rPr>
        <w:tab/>
      </w:r>
      <w:r w:rsidRPr="00387F8D">
        <w:rPr>
          <w:rFonts w:eastAsiaTheme="minorHAnsi"/>
        </w:rPr>
        <w:tab/>
        <w:t xml:space="preserve">  880</w:t>
      </w:r>
    </w:p>
    <w:p w:rsidR="00387F8D" w:rsidRPr="00387F8D" w:rsidRDefault="00387F8D" w:rsidP="00387F8D">
      <w:pPr>
        <w:ind w:firstLine="720"/>
        <w:rPr>
          <w:rFonts w:eastAsiaTheme="minorHAnsi"/>
          <w:u w:val="single"/>
        </w:rPr>
      </w:pPr>
      <w:r w:rsidRPr="00387F8D">
        <w:rPr>
          <w:rFonts w:eastAsiaTheme="minorHAnsi"/>
        </w:rPr>
        <w:t>Fixed assets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400</w:t>
      </w:r>
      <w:r w:rsidRPr="00387F8D">
        <w:rPr>
          <w:rFonts w:eastAsiaTheme="minorHAnsi"/>
        </w:rPr>
        <w:tab/>
      </w:r>
      <w:r w:rsidRPr="00387F8D">
        <w:rPr>
          <w:rFonts w:eastAsiaTheme="minorHAnsi"/>
        </w:rPr>
        <w:tab/>
        <w:t xml:space="preserve">  </w:t>
      </w:r>
      <w:r w:rsidRPr="00387F8D">
        <w:rPr>
          <w:rFonts w:eastAsiaTheme="minorHAnsi"/>
          <w:u w:val="single"/>
        </w:rPr>
        <w:t>800</w:t>
      </w:r>
    </w:p>
    <w:p w:rsidR="00387F8D" w:rsidRPr="00387F8D" w:rsidRDefault="00387F8D" w:rsidP="00387F8D">
      <w:pPr>
        <w:ind w:firstLine="720"/>
        <w:rPr>
          <w:rFonts w:eastAsiaTheme="minorHAnsi"/>
          <w:u w:val="double"/>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double"/>
        </w:rPr>
        <w:t>1</w:t>
      </w:r>
      <w:r w:rsidR="00085DA2">
        <w:rPr>
          <w:rFonts w:eastAsiaTheme="minorHAnsi"/>
          <w:u w:val="double"/>
        </w:rPr>
        <w:t>,</w:t>
      </w:r>
      <w:r w:rsidRPr="00387F8D">
        <w:rPr>
          <w:rFonts w:eastAsiaTheme="minorHAnsi"/>
          <w:u w:val="double"/>
        </w:rPr>
        <w:t>000</w:t>
      </w:r>
      <w:r w:rsidRPr="00387F8D">
        <w:rPr>
          <w:rFonts w:eastAsiaTheme="minorHAnsi"/>
        </w:rPr>
        <w:tab/>
      </w:r>
      <w:r w:rsidRPr="00387F8D">
        <w:rPr>
          <w:rFonts w:eastAsiaTheme="minorHAnsi"/>
        </w:rPr>
        <w:tab/>
      </w:r>
      <w:r w:rsidRPr="00387F8D">
        <w:rPr>
          <w:rFonts w:eastAsiaTheme="minorHAnsi"/>
          <w:u w:val="double"/>
        </w:rPr>
        <w:t>1</w:t>
      </w:r>
      <w:r w:rsidR="00085DA2">
        <w:rPr>
          <w:rFonts w:eastAsiaTheme="minorHAnsi"/>
          <w:u w:val="double"/>
        </w:rPr>
        <w:t>,</w:t>
      </w:r>
      <w:r w:rsidRPr="00387F8D">
        <w:rPr>
          <w:rFonts w:eastAsiaTheme="minorHAnsi"/>
          <w:u w:val="double"/>
        </w:rPr>
        <w:t>680</w:t>
      </w:r>
    </w:p>
    <w:p w:rsid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p>
    <w:p w:rsidR="00387F8D" w:rsidRPr="00387F8D" w:rsidRDefault="00387F8D" w:rsidP="00387F8D">
      <w:pPr>
        <w:ind w:firstLine="720"/>
        <w:rPr>
          <w:rFonts w:eastAsiaTheme="minorHAnsi"/>
          <w:u w:val="single"/>
        </w:rPr>
      </w:pPr>
      <w:r w:rsidRPr="00387F8D">
        <w:rPr>
          <w:rFonts w:eastAsiaTheme="minorHAnsi"/>
          <w:u w:val="single"/>
        </w:rPr>
        <w:t>Current liabilities</w:t>
      </w:r>
    </w:p>
    <w:p w:rsidR="00387F8D" w:rsidRPr="00387F8D" w:rsidRDefault="00387F8D" w:rsidP="00387F8D">
      <w:pPr>
        <w:ind w:firstLine="720"/>
        <w:rPr>
          <w:rFonts w:eastAsiaTheme="minorHAnsi"/>
        </w:rPr>
      </w:pPr>
      <w:r w:rsidRPr="00387F8D">
        <w:rPr>
          <w:rFonts w:eastAsiaTheme="minorHAnsi"/>
        </w:rPr>
        <w:t>Account payable</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180</w:t>
      </w:r>
      <w:r w:rsidRPr="00387F8D">
        <w:rPr>
          <w:rFonts w:eastAsiaTheme="minorHAnsi"/>
        </w:rPr>
        <w:tab/>
      </w:r>
      <w:r w:rsidRPr="00387F8D">
        <w:rPr>
          <w:rFonts w:eastAsiaTheme="minorHAnsi"/>
        </w:rPr>
        <w:tab/>
        <w:t xml:space="preserve">  300</w:t>
      </w:r>
    </w:p>
    <w:p w:rsidR="00387F8D" w:rsidRPr="00387F8D" w:rsidRDefault="00387F8D" w:rsidP="00387F8D">
      <w:pPr>
        <w:ind w:firstLine="720"/>
        <w:rPr>
          <w:rFonts w:eastAsiaTheme="minorHAnsi"/>
          <w:u w:val="single"/>
        </w:rPr>
      </w:pPr>
      <w:r w:rsidRPr="00387F8D">
        <w:rPr>
          <w:rFonts w:eastAsiaTheme="minorHAnsi"/>
        </w:rPr>
        <w:t>Accrued liabilities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70</w:t>
      </w:r>
      <w:r w:rsidRPr="00387F8D">
        <w:rPr>
          <w:rFonts w:eastAsiaTheme="minorHAnsi"/>
        </w:rPr>
        <w:tab/>
      </w:r>
      <w:r w:rsidRPr="00387F8D">
        <w:rPr>
          <w:rFonts w:eastAsiaTheme="minorHAnsi"/>
        </w:rPr>
        <w:tab/>
        <w:t xml:space="preserve">  </w:t>
      </w:r>
      <w:r w:rsidRPr="00387F8D">
        <w:rPr>
          <w:rFonts w:eastAsiaTheme="minorHAnsi"/>
          <w:u w:val="single"/>
        </w:rPr>
        <w:t>120</w:t>
      </w: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double"/>
        </w:rPr>
        <w:t>250</w:t>
      </w:r>
      <w:r w:rsidRPr="00387F8D">
        <w:rPr>
          <w:rFonts w:eastAsiaTheme="minorHAnsi"/>
        </w:rPr>
        <w:tab/>
      </w:r>
      <w:r w:rsidRPr="00387F8D">
        <w:rPr>
          <w:rFonts w:eastAsiaTheme="minorHAnsi"/>
        </w:rPr>
        <w:tab/>
        <w:t xml:space="preserve">  </w:t>
      </w:r>
      <w:r w:rsidRPr="00387F8D">
        <w:rPr>
          <w:rFonts w:eastAsiaTheme="minorHAnsi"/>
          <w:u w:val="double"/>
        </w:rPr>
        <w:t>420</w:t>
      </w: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p>
    <w:p w:rsidR="00387F8D" w:rsidRPr="00387F8D" w:rsidRDefault="00387F8D" w:rsidP="00387F8D">
      <w:pPr>
        <w:ind w:firstLine="720"/>
        <w:rPr>
          <w:rFonts w:eastAsiaTheme="minorHAnsi"/>
          <w:u w:val="single"/>
        </w:rPr>
      </w:pPr>
      <w:r w:rsidRPr="00387F8D">
        <w:rPr>
          <w:rFonts w:eastAsiaTheme="minorHAnsi"/>
          <w:u w:val="single"/>
        </w:rPr>
        <w:t>Long term liabilities</w:t>
      </w:r>
    </w:p>
    <w:p w:rsidR="00387F8D" w:rsidRPr="00387F8D" w:rsidRDefault="00387F8D" w:rsidP="00387F8D">
      <w:pPr>
        <w:ind w:firstLine="720"/>
        <w:rPr>
          <w:rFonts w:eastAsiaTheme="minorHAnsi"/>
        </w:rPr>
      </w:pPr>
      <w:r w:rsidRPr="00387F8D">
        <w:rPr>
          <w:rFonts w:eastAsiaTheme="minorHAnsi"/>
        </w:rPr>
        <w:t xml:space="preserve">Notes payable </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300</w:t>
      </w:r>
      <w:r w:rsidRPr="00387F8D">
        <w:rPr>
          <w:rFonts w:eastAsiaTheme="minorHAnsi"/>
        </w:rPr>
        <w:tab/>
      </w:r>
      <w:r w:rsidRPr="00387F8D">
        <w:rPr>
          <w:rFonts w:eastAsiaTheme="minorHAnsi"/>
        </w:rPr>
        <w:tab/>
        <w:t xml:space="preserve">   525</w:t>
      </w:r>
    </w:p>
    <w:p w:rsidR="00387F8D" w:rsidRPr="00387F8D" w:rsidRDefault="00387F8D" w:rsidP="00387F8D">
      <w:pPr>
        <w:ind w:firstLine="720"/>
        <w:rPr>
          <w:rFonts w:eastAsiaTheme="minorHAnsi"/>
          <w:u w:val="single"/>
        </w:rPr>
      </w:pPr>
      <w:r w:rsidRPr="00387F8D">
        <w:rPr>
          <w:rFonts w:eastAsiaTheme="minorHAnsi"/>
        </w:rPr>
        <w:t xml:space="preserve">Total liabilities </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550</w:t>
      </w:r>
      <w:r w:rsidRPr="00387F8D">
        <w:rPr>
          <w:rFonts w:eastAsiaTheme="minorHAnsi"/>
        </w:rPr>
        <w:tab/>
      </w:r>
      <w:r w:rsidRPr="00387F8D">
        <w:rPr>
          <w:rFonts w:eastAsiaTheme="minorHAnsi"/>
        </w:rPr>
        <w:tab/>
        <w:t xml:space="preserve">   </w:t>
      </w:r>
      <w:r w:rsidRPr="00387F8D">
        <w:rPr>
          <w:rFonts w:eastAsiaTheme="minorHAnsi"/>
          <w:u w:val="single"/>
        </w:rPr>
        <w:t>945</w:t>
      </w:r>
    </w:p>
    <w:p w:rsidR="00387F8D" w:rsidRPr="00387F8D" w:rsidRDefault="00387F8D" w:rsidP="00387F8D">
      <w:pPr>
        <w:ind w:firstLine="720"/>
        <w:rPr>
          <w:rFonts w:eastAsiaTheme="minorHAnsi"/>
        </w:rPr>
      </w:pPr>
      <w:r w:rsidRPr="00387F8D">
        <w:rPr>
          <w:rFonts w:eastAsiaTheme="minorHAnsi"/>
        </w:rPr>
        <w:t>Capital stock</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200</w:t>
      </w:r>
      <w:r w:rsidRPr="00387F8D">
        <w:rPr>
          <w:rFonts w:eastAsiaTheme="minorHAnsi"/>
        </w:rPr>
        <w:tab/>
      </w:r>
      <w:r w:rsidRPr="00387F8D">
        <w:rPr>
          <w:rFonts w:eastAsiaTheme="minorHAnsi"/>
        </w:rPr>
        <w:tab/>
        <w:t xml:space="preserve">   200</w:t>
      </w:r>
    </w:p>
    <w:p w:rsidR="00387F8D" w:rsidRPr="00387F8D" w:rsidRDefault="00387F8D" w:rsidP="00387F8D">
      <w:pPr>
        <w:ind w:firstLine="720"/>
        <w:rPr>
          <w:rFonts w:eastAsiaTheme="minorHAnsi"/>
        </w:rPr>
      </w:pPr>
      <w:r w:rsidRPr="00387F8D">
        <w:rPr>
          <w:rFonts w:eastAsiaTheme="minorHAnsi"/>
        </w:rPr>
        <w:t>Retained earnings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250</w:t>
      </w:r>
      <w:r w:rsidRPr="00387F8D">
        <w:rPr>
          <w:rFonts w:eastAsiaTheme="minorHAnsi"/>
        </w:rPr>
        <w:tab/>
      </w:r>
      <w:r w:rsidRPr="00387F8D">
        <w:rPr>
          <w:rFonts w:eastAsiaTheme="minorHAnsi"/>
        </w:rPr>
        <w:tab/>
        <w:t xml:space="preserve">   </w:t>
      </w:r>
      <w:r w:rsidRPr="00387F8D">
        <w:rPr>
          <w:rFonts w:eastAsiaTheme="minorHAnsi"/>
          <w:u w:val="single"/>
        </w:rPr>
        <w:t>535</w:t>
      </w:r>
    </w:p>
    <w:p w:rsidR="00387F8D" w:rsidRPr="00387F8D" w:rsidRDefault="00387F8D" w:rsidP="00387F8D">
      <w:pPr>
        <w:ind w:firstLine="720"/>
        <w:rPr>
          <w:rFonts w:eastAsiaTheme="minorHAnsi"/>
        </w:rPr>
      </w:pPr>
      <w:r w:rsidRPr="00387F8D">
        <w:rPr>
          <w:rFonts w:eastAsiaTheme="minorHAnsi"/>
        </w:rPr>
        <w:t>Total equity</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single"/>
        </w:rPr>
        <w:t>450</w:t>
      </w:r>
      <w:r w:rsidRPr="00387F8D">
        <w:rPr>
          <w:rFonts w:eastAsiaTheme="minorHAnsi"/>
        </w:rPr>
        <w:tab/>
      </w:r>
      <w:r w:rsidRPr="00387F8D">
        <w:rPr>
          <w:rFonts w:eastAsiaTheme="minorHAnsi"/>
        </w:rPr>
        <w:tab/>
        <w:t xml:space="preserve">   </w:t>
      </w:r>
      <w:r w:rsidRPr="00387F8D">
        <w:rPr>
          <w:rFonts w:eastAsiaTheme="minorHAnsi"/>
          <w:u w:val="single"/>
        </w:rPr>
        <w:t>735</w:t>
      </w:r>
    </w:p>
    <w:p w:rsidR="00387F8D" w:rsidRPr="00387F8D" w:rsidRDefault="00387F8D" w:rsidP="00387F8D">
      <w:pPr>
        <w:ind w:firstLine="720"/>
        <w:rPr>
          <w:rFonts w:eastAsiaTheme="minorHAnsi"/>
        </w:rPr>
      </w:pPr>
      <w:r w:rsidRPr="00387F8D">
        <w:rPr>
          <w:rFonts w:eastAsiaTheme="minorHAnsi"/>
        </w:rPr>
        <w:t>Total liabilities</w:t>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t xml:space="preserve">   </w:t>
      </w:r>
      <w:r w:rsidRPr="00387F8D">
        <w:rPr>
          <w:rFonts w:eastAsiaTheme="minorHAnsi"/>
          <w:u w:val="double"/>
        </w:rPr>
        <w:t>1</w:t>
      </w:r>
      <w:r w:rsidR="00085DA2">
        <w:rPr>
          <w:rFonts w:eastAsiaTheme="minorHAnsi"/>
          <w:u w:val="double"/>
        </w:rPr>
        <w:t>,</w:t>
      </w:r>
      <w:r w:rsidRPr="00387F8D">
        <w:rPr>
          <w:rFonts w:eastAsiaTheme="minorHAnsi"/>
          <w:u w:val="double"/>
        </w:rPr>
        <w:t>000</w:t>
      </w:r>
      <w:r w:rsidRPr="00387F8D">
        <w:rPr>
          <w:rFonts w:eastAsiaTheme="minorHAnsi"/>
        </w:rPr>
        <w:tab/>
        <w:t xml:space="preserve"> </w:t>
      </w:r>
      <w:r w:rsidRPr="00387F8D">
        <w:rPr>
          <w:rFonts w:eastAsiaTheme="minorHAnsi"/>
          <w:u w:val="double"/>
        </w:rPr>
        <w:t>1</w:t>
      </w:r>
      <w:r w:rsidR="00085DA2">
        <w:rPr>
          <w:rFonts w:eastAsiaTheme="minorHAnsi"/>
          <w:u w:val="double"/>
        </w:rPr>
        <w:t>,</w:t>
      </w:r>
      <w:r w:rsidRPr="00387F8D">
        <w:rPr>
          <w:rFonts w:eastAsiaTheme="minorHAnsi"/>
          <w:u w:val="double"/>
        </w:rPr>
        <w:t>680</w:t>
      </w:r>
    </w:p>
    <w:p w:rsidR="00387F8D" w:rsidRPr="00387F8D" w:rsidRDefault="00387F8D" w:rsidP="00387F8D">
      <w:pPr>
        <w:ind w:firstLine="720"/>
        <w:rPr>
          <w:rFonts w:eastAsiaTheme="minorHAnsi"/>
        </w:rPr>
      </w:pP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r w:rsidRPr="00387F8D">
        <w:rPr>
          <w:rFonts w:eastAsiaTheme="minorHAnsi"/>
        </w:rPr>
        <w:tab/>
      </w:r>
    </w:p>
    <w:p w:rsidR="00387F8D" w:rsidRDefault="00387F8D" w:rsidP="00413DE8">
      <w:pPr>
        <w:ind w:left="720" w:hanging="720"/>
      </w:pPr>
    </w:p>
    <w:p w:rsidR="00413DE8" w:rsidRDefault="00413DE8" w:rsidP="00413DE8"/>
    <w:p w:rsidR="00413DE8" w:rsidRDefault="00413DE8" w:rsidP="00413DE8"/>
    <w:p w:rsidR="00413DE8" w:rsidRPr="00D7529B" w:rsidRDefault="00413DE8" w:rsidP="00413DE8"/>
    <w:sectPr w:rsidR="00413DE8" w:rsidRPr="00D7529B" w:rsidSect="00AE1715">
      <w:footerReference w:type="default" r:id="rId10"/>
      <w:pgSz w:w="12240" w:h="15840"/>
      <w:pgMar w:top="567" w:right="1361" w:bottom="1021" w:left="147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D66" w:rsidRDefault="00C16D66" w:rsidP="00C902B4">
      <w:r>
        <w:separator/>
      </w:r>
    </w:p>
  </w:endnote>
  <w:endnote w:type="continuationSeparator" w:id="0">
    <w:p w:rsidR="00C16D66" w:rsidRDefault="00C16D66" w:rsidP="00C9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15"/>
      <w:docPartObj>
        <w:docPartGallery w:val="Page Numbers (Bottom of Page)"/>
        <w:docPartUnique/>
      </w:docPartObj>
    </w:sdtPr>
    <w:sdtEndPr/>
    <w:sdtContent>
      <w:p w:rsidR="00FE029D" w:rsidRDefault="005F0800">
        <w:pPr>
          <w:pStyle w:val="Footer"/>
          <w:jc w:val="center"/>
        </w:pPr>
        <w:r>
          <w:fldChar w:fldCharType="begin"/>
        </w:r>
        <w:r>
          <w:instrText xml:space="preserve"> PAGE   \* MERGEFORMAT </w:instrText>
        </w:r>
        <w:r>
          <w:fldChar w:fldCharType="separate"/>
        </w:r>
        <w:r w:rsidR="009A4E17">
          <w:rPr>
            <w:noProof/>
          </w:rPr>
          <w:t>5</w:t>
        </w:r>
        <w:r>
          <w:rPr>
            <w:noProof/>
          </w:rPr>
          <w:fldChar w:fldCharType="end"/>
        </w:r>
      </w:p>
    </w:sdtContent>
  </w:sdt>
  <w:p w:rsidR="00FE029D" w:rsidRDefault="00FE0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D66" w:rsidRDefault="00C16D66" w:rsidP="00C902B4">
      <w:r>
        <w:separator/>
      </w:r>
    </w:p>
  </w:footnote>
  <w:footnote w:type="continuationSeparator" w:id="0">
    <w:p w:rsidR="00C16D66" w:rsidRDefault="00C16D66" w:rsidP="00C9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69D"/>
    <w:multiLevelType w:val="hybridMultilevel"/>
    <w:tmpl w:val="E0A49CC0"/>
    <w:lvl w:ilvl="0" w:tplc="44A85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51402"/>
    <w:multiLevelType w:val="hybridMultilevel"/>
    <w:tmpl w:val="4C50F754"/>
    <w:lvl w:ilvl="0" w:tplc="A00EE8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3874D2"/>
    <w:multiLevelType w:val="hybridMultilevel"/>
    <w:tmpl w:val="BF1E6C76"/>
    <w:lvl w:ilvl="0" w:tplc="2820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D12A9F"/>
    <w:multiLevelType w:val="hybridMultilevel"/>
    <w:tmpl w:val="3A1CCCCC"/>
    <w:lvl w:ilvl="0" w:tplc="271817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947E02"/>
    <w:multiLevelType w:val="hybridMultilevel"/>
    <w:tmpl w:val="9118CBE6"/>
    <w:lvl w:ilvl="0" w:tplc="70665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BD0057"/>
    <w:multiLevelType w:val="hybridMultilevel"/>
    <w:tmpl w:val="98265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E7B69"/>
    <w:multiLevelType w:val="hybridMultilevel"/>
    <w:tmpl w:val="A438680C"/>
    <w:lvl w:ilvl="0" w:tplc="F6BE74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E087D"/>
    <w:multiLevelType w:val="hybridMultilevel"/>
    <w:tmpl w:val="BB24D240"/>
    <w:lvl w:ilvl="0" w:tplc="BC72D4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BF42FD5"/>
    <w:multiLevelType w:val="hybridMultilevel"/>
    <w:tmpl w:val="C738615A"/>
    <w:lvl w:ilvl="0" w:tplc="2A24FB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194232"/>
    <w:multiLevelType w:val="hybridMultilevel"/>
    <w:tmpl w:val="921E0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176B4"/>
    <w:multiLevelType w:val="hybridMultilevel"/>
    <w:tmpl w:val="8D12502E"/>
    <w:lvl w:ilvl="0" w:tplc="26D8B6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9D54AB"/>
    <w:multiLevelType w:val="hybridMultilevel"/>
    <w:tmpl w:val="1DF47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D246B1"/>
    <w:multiLevelType w:val="hybridMultilevel"/>
    <w:tmpl w:val="F7BC6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105D74"/>
    <w:multiLevelType w:val="hybridMultilevel"/>
    <w:tmpl w:val="E07EED90"/>
    <w:lvl w:ilvl="0" w:tplc="75C0B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9E0174"/>
    <w:multiLevelType w:val="hybridMultilevel"/>
    <w:tmpl w:val="E3FA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3567A"/>
    <w:multiLevelType w:val="hybridMultilevel"/>
    <w:tmpl w:val="49FA7A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BA4369"/>
    <w:multiLevelType w:val="hybridMultilevel"/>
    <w:tmpl w:val="20FE0934"/>
    <w:lvl w:ilvl="0" w:tplc="E722BE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341AC7"/>
    <w:multiLevelType w:val="hybridMultilevel"/>
    <w:tmpl w:val="B6D0EB78"/>
    <w:lvl w:ilvl="0" w:tplc="16EA63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EA494F"/>
    <w:multiLevelType w:val="hybridMultilevel"/>
    <w:tmpl w:val="14D0E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452CA4"/>
    <w:multiLevelType w:val="hybridMultilevel"/>
    <w:tmpl w:val="E7EA90DC"/>
    <w:lvl w:ilvl="0" w:tplc="82321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3CC4211"/>
    <w:multiLevelType w:val="hybridMultilevel"/>
    <w:tmpl w:val="66B82378"/>
    <w:lvl w:ilvl="0" w:tplc="EFD212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CF07BC"/>
    <w:multiLevelType w:val="hybridMultilevel"/>
    <w:tmpl w:val="F6D2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AD3F87"/>
    <w:multiLevelType w:val="hybridMultilevel"/>
    <w:tmpl w:val="3A64673A"/>
    <w:lvl w:ilvl="0" w:tplc="43DA8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8F4E2C"/>
    <w:multiLevelType w:val="hybridMultilevel"/>
    <w:tmpl w:val="C122F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A6542A"/>
    <w:multiLevelType w:val="hybridMultilevel"/>
    <w:tmpl w:val="139C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642B8D"/>
    <w:multiLevelType w:val="hybridMultilevel"/>
    <w:tmpl w:val="A0C89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8"/>
  </w:num>
  <w:num w:numId="3">
    <w:abstractNumId w:val="22"/>
  </w:num>
  <w:num w:numId="4">
    <w:abstractNumId w:val="8"/>
  </w:num>
  <w:num w:numId="5">
    <w:abstractNumId w:val="20"/>
  </w:num>
  <w:num w:numId="6">
    <w:abstractNumId w:val="23"/>
  </w:num>
  <w:num w:numId="7">
    <w:abstractNumId w:val="10"/>
  </w:num>
  <w:num w:numId="8">
    <w:abstractNumId w:val="12"/>
  </w:num>
  <w:num w:numId="9">
    <w:abstractNumId w:val="21"/>
  </w:num>
  <w:num w:numId="10">
    <w:abstractNumId w:val="2"/>
  </w:num>
  <w:num w:numId="11">
    <w:abstractNumId w:val="14"/>
  </w:num>
  <w:num w:numId="12">
    <w:abstractNumId w:val="4"/>
  </w:num>
  <w:num w:numId="13">
    <w:abstractNumId w:val="13"/>
  </w:num>
  <w:num w:numId="14">
    <w:abstractNumId w:val="17"/>
  </w:num>
  <w:num w:numId="15">
    <w:abstractNumId w:val="19"/>
  </w:num>
  <w:num w:numId="16">
    <w:abstractNumId w:val="25"/>
  </w:num>
  <w:num w:numId="17">
    <w:abstractNumId w:val="9"/>
  </w:num>
  <w:num w:numId="18">
    <w:abstractNumId w:val="0"/>
  </w:num>
  <w:num w:numId="19">
    <w:abstractNumId w:val="6"/>
  </w:num>
  <w:num w:numId="20">
    <w:abstractNumId w:val="1"/>
  </w:num>
  <w:num w:numId="21">
    <w:abstractNumId w:val="5"/>
  </w:num>
  <w:num w:numId="22">
    <w:abstractNumId w:val="11"/>
  </w:num>
  <w:num w:numId="23">
    <w:abstractNumId w:val="15"/>
  </w:num>
  <w:num w:numId="24">
    <w:abstractNumId w:val="3"/>
  </w:num>
  <w:num w:numId="25">
    <w:abstractNumId w:val="1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453"/>
    <w:rsid w:val="00002438"/>
    <w:rsid w:val="000055D1"/>
    <w:rsid w:val="0001074B"/>
    <w:rsid w:val="00014203"/>
    <w:rsid w:val="00015F32"/>
    <w:rsid w:val="00016641"/>
    <w:rsid w:val="0002435D"/>
    <w:rsid w:val="00032D46"/>
    <w:rsid w:val="0003316E"/>
    <w:rsid w:val="00033770"/>
    <w:rsid w:val="00035558"/>
    <w:rsid w:val="000363D8"/>
    <w:rsid w:val="00036623"/>
    <w:rsid w:val="0004108C"/>
    <w:rsid w:val="00044AF9"/>
    <w:rsid w:val="000466A4"/>
    <w:rsid w:val="0004680C"/>
    <w:rsid w:val="00051E9B"/>
    <w:rsid w:val="00055114"/>
    <w:rsid w:val="000551CB"/>
    <w:rsid w:val="00055956"/>
    <w:rsid w:val="00056F9A"/>
    <w:rsid w:val="00057BC1"/>
    <w:rsid w:val="00061FE5"/>
    <w:rsid w:val="00066A2F"/>
    <w:rsid w:val="00070BCF"/>
    <w:rsid w:val="000726E6"/>
    <w:rsid w:val="00074055"/>
    <w:rsid w:val="000776BD"/>
    <w:rsid w:val="000834DC"/>
    <w:rsid w:val="00085DA2"/>
    <w:rsid w:val="00093063"/>
    <w:rsid w:val="00093B9C"/>
    <w:rsid w:val="000951AC"/>
    <w:rsid w:val="00095B34"/>
    <w:rsid w:val="0009751C"/>
    <w:rsid w:val="000A12DF"/>
    <w:rsid w:val="000A16AB"/>
    <w:rsid w:val="000A1732"/>
    <w:rsid w:val="000A431D"/>
    <w:rsid w:val="000B2115"/>
    <w:rsid w:val="000B2CA5"/>
    <w:rsid w:val="000B419E"/>
    <w:rsid w:val="000D2C74"/>
    <w:rsid w:val="000D3F41"/>
    <w:rsid w:val="000D4FE6"/>
    <w:rsid w:val="000D7908"/>
    <w:rsid w:val="000E109F"/>
    <w:rsid w:val="000E3812"/>
    <w:rsid w:val="000E480C"/>
    <w:rsid w:val="000E57B1"/>
    <w:rsid w:val="000F01CA"/>
    <w:rsid w:val="000F11B6"/>
    <w:rsid w:val="000F5ED9"/>
    <w:rsid w:val="000F6147"/>
    <w:rsid w:val="00102F67"/>
    <w:rsid w:val="0010747D"/>
    <w:rsid w:val="001124E0"/>
    <w:rsid w:val="00115BB0"/>
    <w:rsid w:val="00116280"/>
    <w:rsid w:val="00116A46"/>
    <w:rsid w:val="00120340"/>
    <w:rsid w:val="00120EBE"/>
    <w:rsid w:val="001217A3"/>
    <w:rsid w:val="00123561"/>
    <w:rsid w:val="00123BA4"/>
    <w:rsid w:val="00125A0F"/>
    <w:rsid w:val="001276BA"/>
    <w:rsid w:val="00132B81"/>
    <w:rsid w:val="00134627"/>
    <w:rsid w:val="00136F2A"/>
    <w:rsid w:val="001438D5"/>
    <w:rsid w:val="00147F81"/>
    <w:rsid w:val="00150FEC"/>
    <w:rsid w:val="00151DE8"/>
    <w:rsid w:val="00152A42"/>
    <w:rsid w:val="00160285"/>
    <w:rsid w:val="001675BF"/>
    <w:rsid w:val="00167C2A"/>
    <w:rsid w:val="001715D9"/>
    <w:rsid w:val="00172B0C"/>
    <w:rsid w:val="0017438D"/>
    <w:rsid w:val="00174FA5"/>
    <w:rsid w:val="00180B46"/>
    <w:rsid w:val="00181430"/>
    <w:rsid w:val="001815FB"/>
    <w:rsid w:val="00183062"/>
    <w:rsid w:val="001845CE"/>
    <w:rsid w:val="00195B2E"/>
    <w:rsid w:val="001A0016"/>
    <w:rsid w:val="001A0073"/>
    <w:rsid w:val="001A1693"/>
    <w:rsid w:val="001A1F92"/>
    <w:rsid w:val="001A27BF"/>
    <w:rsid w:val="001A2E39"/>
    <w:rsid w:val="001B1C2C"/>
    <w:rsid w:val="001B41E0"/>
    <w:rsid w:val="001B5CE3"/>
    <w:rsid w:val="001B60A9"/>
    <w:rsid w:val="001B619D"/>
    <w:rsid w:val="001B6BF8"/>
    <w:rsid w:val="001C0206"/>
    <w:rsid w:val="001C47EF"/>
    <w:rsid w:val="001C51A9"/>
    <w:rsid w:val="001C6861"/>
    <w:rsid w:val="001D1C70"/>
    <w:rsid w:val="001D5A95"/>
    <w:rsid w:val="001E0FE6"/>
    <w:rsid w:val="001E1950"/>
    <w:rsid w:val="001E2C6C"/>
    <w:rsid w:val="001E3A14"/>
    <w:rsid w:val="001E3E6E"/>
    <w:rsid w:val="001E63D1"/>
    <w:rsid w:val="001F3307"/>
    <w:rsid w:val="001F59FA"/>
    <w:rsid w:val="001F7BFC"/>
    <w:rsid w:val="00201CAD"/>
    <w:rsid w:val="002067BE"/>
    <w:rsid w:val="00207A2D"/>
    <w:rsid w:val="0021244A"/>
    <w:rsid w:val="00215056"/>
    <w:rsid w:val="00221210"/>
    <w:rsid w:val="002234C3"/>
    <w:rsid w:val="00223916"/>
    <w:rsid w:val="002263F7"/>
    <w:rsid w:val="00227249"/>
    <w:rsid w:val="002327CC"/>
    <w:rsid w:val="00234E25"/>
    <w:rsid w:val="00237C72"/>
    <w:rsid w:val="00246A7C"/>
    <w:rsid w:val="00257074"/>
    <w:rsid w:val="002623C9"/>
    <w:rsid w:val="00263959"/>
    <w:rsid w:val="00263F97"/>
    <w:rsid w:val="00265227"/>
    <w:rsid w:val="002707E5"/>
    <w:rsid w:val="0027114E"/>
    <w:rsid w:val="00273FE7"/>
    <w:rsid w:val="00274C4F"/>
    <w:rsid w:val="00275C4B"/>
    <w:rsid w:val="0028400A"/>
    <w:rsid w:val="00286097"/>
    <w:rsid w:val="00290A6F"/>
    <w:rsid w:val="00295364"/>
    <w:rsid w:val="00296C29"/>
    <w:rsid w:val="002A6D37"/>
    <w:rsid w:val="002A771C"/>
    <w:rsid w:val="002A7A05"/>
    <w:rsid w:val="002B0B65"/>
    <w:rsid w:val="002B1F26"/>
    <w:rsid w:val="002B242E"/>
    <w:rsid w:val="002B5330"/>
    <w:rsid w:val="002B54B6"/>
    <w:rsid w:val="002B6899"/>
    <w:rsid w:val="002C1DC8"/>
    <w:rsid w:val="002C7FA7"/>
    <w:rsid w:val="002D3473"/>
    <w:rsid w:val="002D70E2"/>
    <w:rsid w:val="002E5BB7"/>
    <w:rsid w:val="002F1C2A"/>
    <w:rsid w:val="002F2B84"/>
    <w:rsid w:val="002F588D"/>
    <w:rsid w:val="002F70B4"/>
    <w:rsid w:val="0030187F"/>
    <w:rsid w:val="00301F36"/>
    <w:rsid w:val="00302576"/>
    <w:rsid w:val="0030445A"/>
    <w:rsid w:val="00306BEB"/>
    <w:rsid w:val="0031768D"/>
    <w:rsid w:val="00320F14"/>
    <w:rsid w:val="00320F8E"/>
    <w:rsid w:val="00324045"/>
    <w:rsid w:val="003245CB"/>
    <w:rsid w:val="00325AB0"/>
    <w:rsid w:val="003276F2"/>
    <w:rsid w:val="003334EC"/>
    <w:rsid w:val="0033393C"/>
    <w:rsid w:val="00336A9D"/>
    <w:rsid w:val="00340716"/>
    <w:rsid w:val="003410B5"/>
    <w:rsid w:val="00341957"/>
    <w:rsid w:val="00344107"/>
    <w:rsid w:val="003511DE"/>
    <w:rsid w:val="00353E08"/>
    <w:rsid w:val="00355154"/>
    <w:rsid w:val="00357F4A"/>
    <w:rsid w:val="00365EBB"/>
    <w:rsid w:val="003700EF"/>
    <w:rsid w:val="00370C9C"/>
    <w:rsid w:val="003720AC"/>
    <w:rsid w:val="00372178"/>
    <w:rsid w:val="003752A2"/>
    <w:rsid w:val="00375655"/>
    <w:rsid w:val="003778FB"/>
    <w:rsid w:val="00381188"/>
    <w:rsid w:val="0038132A"/>
    <w:rsid w:val="00382339"/>
    <w:rsid w:val="00385708"/>
    <w:rsid w:val="0038737A"/>
    <w:rsid w:val="00387F8D"/>
    <w:rsid w:val="00393FAC"/>
    <w:rsid w:val="0039712C"/>
    <w:rsid w:val="00397200"/>
    <w:rsid w:val="003A159D"/>
    <w:rsid w:val="003A1C62"/>
    <w:rsid w:val="003A47F6"/>
    <w:rsid w:val="003A5568"/>
    <w:rsid w:val="003B0E1E"/>
    <w:rsid w:val="003B1074"/>
    <w:rsid w:val="003B62AB"/>
    <w:rsid w:val="003C07A3"/>
    <w:rsid w:val="003C179B"/>
    <w:rsid w:val="003C5C28"/>
    <w:rsid w:val="003D4802"/>
    <w:rsid w:val="003E159A"/>
    <w:rsid w:val="003F1C11"/>
    <w:rsid w:val="003F2F2B"/>
    <w:rsid w:val="003F3E0D"/>
    <w:rsid w:val="003F3F24"/>
    <w:rsid w:val="003F640F"/>
    <w:rsid w:val="003F745A"/>
    <w:rsid w:val="00400AAF"/>
    <w:rsid w:val="00403055"/>
    <w:rsid w:val="00413DE8"/>
    <w:rsid w:val="00414465"/>
    <w:rsid w:val="00415409"/>
    <w:rsid w:val="00415606"/>
    <w:rsid w:val="00423B87"/>
    <w:rsid w:val="00425382"/>
    <w:rsid w:val="00430623"/>
    <w:rsid w:val="00435409"/>
    <w:rsid w:val="004401A5"/>
    <w:rsid w:val="00440770"/>
    <w:rsid w:val="00441B5F"/>
    <w:rsid w:val="00441F86"/>
    <w:rsid w:val="004454EA"/>
    <w:rsid w:val="00446005"/>
    <w:rsid w:val="0045149D"/>
    <w:rsid w:val="00451FD9"/>
    <w:rsid w:val="004524E7"/>
    <w:rsid w:val="00453412"/>
    <w:rsid w:val="00460033"/>
    <w:rsid w:val="0046077F"/>
    <w:rsid w:val="004627F2"/>
    <w:rsid w:val="0047024A"/>
    <w:rsid w:val="004716F6"/>
    <w:rsid w:val="00480DBA"/>
    <w:rsid w:val="00481D7D"/>
    <w:rsid w:val="00485603"/>
    <w:rsid w:val="004878B4"/>
    <w:rsid w:val="00487E02"/>
    <w:rsid w:val="00493174"/>
    <w:rsid w:val="00493CE2"/>
    <w:rsid w:val="0049601A"/>
    <w:rsid w:val="004A20D6"/>
    <w:rsid w:val="004A2C1F"/>
    <w:rsid w:val="004A4CD5"/>
    <w:rsid w:val="004A7FEF"/>
    <w:rsid w:val="004B06B0"/>
    <w:rsid w:val="004B43A2"/>
    <w:rsid w:val="004C1BD5"/>
    <w:rsid w:val="004C4EBB"/>
    <w:rsid w:val="004D14A1"/>
    <w:rsid w:val="004D21F5"/>
    <w:rsid w:val="004D2EBF"/>
    <w:rsid w:val="004D34C3"/>
    <w:rsid w:val="004E3CF9"/>
    <w:rsid w:val="004E4AA6"/>
    <w:rsid w:val="004F3C70"/>
    <w:rsid w:val="005018D2"/>
    <w:rsid w:val="00501E9F"/>
    <w:rsid w:val="00504A30"/>
    <w:rsid w:val="00505251"/>
    <w:rsid w:val="00505EC1"/>
    <w:rsid w:val="00506BE1"/>
    <w:rsid w:val="00511315"/>
    <w:rsid w:val="0051227E"/>
    <w:rsid w:val="005123AE"/>
    <w:rsid w:val="005210F2"/>
    <w:rsid w:val="00521AB1"/>
    <w:rsid w:val="005239D7"/>
    <w:rsid w:val="00527A17"/>
    <w:rsid w:val="00530317"/>
    <w:rsid w:val="00532F12"/>
    <w:rsid w:val="00533545"/>
    <w:rsid w:val="00533A8D"/>
    <w:rsid w:val="00540778"/>
    <w:rsid w:val="00542D97"/>
    <w:rsid w:val="00544569"/>
    <w:rsid w:val="005450B7"/>
    <w:rsid w:val="00547D32"/>
    <w:rsid w:val="0055550F"/>
    <w:rsid w:val="0055616C"/>
    <w:rsid w:val="0056168A"/>
    <w:rsid w:val="00567217"/>
    <w:rsid w:val="00567911"/>
    <w:rsid w:val="0057018C"/>
    <w:rsid w:val="00571C6E"/>
    <w:rsid w:val="005758E8"/>
    <w:rsid w:val="00575B25"/>
    <w:rsid w:val="0058103C"/>
    <w:rsid w:val="00581327"/>
    <w:rsid w:val="0058543F"/>
    <w:rsid w:val="00586FC7"/>
    <w:rsid w:val="00587C98"/>
    <w:rsid w:val="00587F97"/>
    <w:rsid w:val="00592895"/>
    <w:rsid w:val="005963AC"/>
    <w:rsid w:val="005979CA"/>
    <w:rsid w:val="005A6B1F"/>
    <w:rsid w:val="005A713F"/>
    <w:rsid w:val="005B3AF3"/>
    <w:rsid w:val="005B5756"/>
    <w:rsid w:val="005C0A6F"/>
    <w:rsid w:val="005C2EC0"/>
    <w:rsid w:val="005C70F0"/>
    <w:rsid w:val="005C7170"/>
    <w:rsid w:val="005D30E3"/>
    <w:rsid w:val="005D4560"/>
    <w:rsid w:val="005D4F00"/>
    <w:rsid w:val="005D5F41"/>
    <w:rsid w:val="005D609E"/>
    <w:rsid w:val="005E21DF"/>
    <w:rsid w:val="005E5A1E"/>
    <w:rsid w:val="005F0800"/>
    <w:rsid w:val="005F23AB"/>
    <w:rsid w:val="00600910"/>
    <w:rsid w:val="006109FB"/>
    <w:rsid w:val="006123CF"/>
    <w:rsid w:val="006135F8"/>
    <w:rsid w:val="00613DED"/>
    <w:rsid w:val="00613E89"/>
    <w:rsid w:val="0061601D"/>
    <w:rsid w:val="006173D6"/>
    <w:rsid w:val="006201F5"/>
    <w:rsid w:val="0062093E"/>
    <w:rsid w:val="00622675"/>
    <w:rsid w:val="00640E9A"/>
    <w:rsid w:val="006506AA"/>
    <w:rsid w:val="00651A5B"/>
    <w:rsid w:val="0065372C"/>
    <w:rsid w:val="00653DEC"/>
    <w:rsid w:val="00664C22"/>
    <w:rsid w:val="00665923"/>
    <w:rsid w:val="006679F3"/>
    <w:rsid w:val="006717F0"/>
    <w:rsid w:val="00673410"/>
    <w:rsid w:val="006735D7"/>
    <w:rsid w:val="00673D73"/>
    <w:rsid w:val="00673FEA"/>
    <w:rsid w:val="00675F80"/>
    <w:rsid w:val="0067780C"/>
    <w:rsid w:val="006800DD"/>
    <w:rsid w:val="00683014"/>
    <w:rsid w:val="00685EBA"/>
    <w:rsid w:val="00692055"/>
    <w:rsid w:val="0069321E"/>
    <w:rsid w:val="0069328D"/>
    <w:rsid w:val="00695F80"/>
    <w:rsid w:val="006965CC"/>
    <w:rsid w:val="00697FC0"/>
    <w:rsid w:val="006A08A9"/>
    <w:rsid w:val="006A26F9"/>
    <w:rsid w:val="006A276B"/>
    <w:rsid w:val="006A425A"/>
    <w:rsid w:val="006A436F"/>
    <w:rsid w:val="006A693C"/>
    <w:rsid w:val="006B21CB"/>
    <w:rsid w:val="006B33D8"/>
    <w:rsid w:val="006B683B"/>
    <w:rsid w:val="006B6938"/>
    <w:rsid w:val="006C1795"/>
    <w:rsid w:val="006C1E9E"/>
    <w:rsid w:val="006C2A18"/>
    <w:rsid w:val="006C3B47"/>
    <w:rsid w:val="006C4E97"/>
    <w:rsid w:val="006C6557"/>
    <w:rsid w:val="006C6832"/>
    <w:rsid w:val="006D0203"/>
    <w:rsid w:val="006D0C5D"/>
    <w:rsid w:val="006D1277"/>
    <w:rsid w:val="006D5C7E"/>
    <w:rsid w:val="006E4233"/>
    <w:rsid w:val="006E70F2"/>
    <w:rsid w:val="006E77BE"/>
    <w:rsid w:val="006F22CE"/>
    <w:rsid w:val="006F2921"/>
    <w:rsid w:val="006F6828"/>
    <w:rsid w:val="006F70EA"/>
    <w:rsid w:val="00700245"/>
    <w:rsid w:val="007015C3"/>
    <w:rsid w:val="00704F64"/>
    <w:rsid w:val="00705E71"/>
    <w:rsid w:val="00706DC8"/>
    <w:rsid w:val="00711965"/>
    <w:rsid w:val="007172D0"/>
    <w:rsid w:val="00720843"/>
    <w:rsid w:val="007212A4"/>
    <w:rsid w:val="00730DBF"/>
    <w:rsid w:val="00731CD5"/>
    <w:rsid w:val="00742966"/>
    <w:rsid w:val="00743A53"/>
    <w:rsid w:val="00746663"/>
    <w:rsid w:val="00762303"/>
    <w:rsid w:val="0076444B"/>
    <w:rsid w:val="00765448"/>
    <w:rsid w:val="00771A16"/>
    <w:rsid w:val="00774BC0"/>
    <w:rsid w:val="0077755D"/>
    <w:rsid w:val="0078063D"/>
    <w:rsid w:val="00790283"/>
    <w:rsid w:val="00791F2F"/>
    <w:rsid w:val="007A08DC"/>
    <w:rsid w:val="007A372D"/>
    <w:rsid w:val="007A5E39"/>
    <w:rsid w:val="007B036C"/>
    <w:rsid w:val="007B169C"/>
    <w:rsid w:val="007B19DD"/>
    <w:rsid w:val="007B445E"/>
    <w:rsid w:val="007B48E7"/>
    <w:rsid w:val="007B632B"/>
    <w:rsid w:val="007C747C"/>
    <w:rsid w:val="007C79B2"/>
    <w:rsid w:val="007D1163"/>
    <w:rsid w:val="007D11EE"/>
    <w:rsid w:val="007D24F9"/>
    <w:rsid w:val="007D53CC"/>
    <w:rsid w:val="007D5632"/>
    <w:rsid w:val="007D62EB"/>
    <w:rsid w:val="007D7084"/>
    <w:rsid w:val="007E1766"/>
    <w:rsid w:val="007E357C"/>
    <w:rsid w:val="007E4045"/>
    <w:rsid w:val="007E6B55"/>
    <w:rsid w:val="007F5051"/>
    <w:rsid w:val="007F50BD"/>
    <w:rsid w:val="007F613C"/>
    <w:rsid w:val="007F7FF5"/>
    <w:rsid w:val="00800F22"/>
    <w:rsid w:val="00807736"/>
    <w:rsid w:val="00810D70"/>
    <w:rsid w:val="0081226C"/>
    <w:rsid w:val="008124F3"/>
    <w:rsid w:val="00813AF7"/>
    <w:rsid w:val="00817D8D"/>
    <w:rsid w:val="00826D08"/>
    <w:rsid w:val="0082725C"/>
    <w:rsid w:val="00830BA8"/>
    <w:rsid w:val="00831EAE"/>
    <w:rsid w:val="00836C3D"/>
    <w:rsid w:val="00844D19"/>
    <w:rsid w:val="00846712"/>
    <w:rsid w:val="0086126D"/>
    <w:rsid w:val="008713BD"/>
    <w:rsid w:val="00871476"/>
    <w:rsid w:val="00880D8B"/>
    <w:rsid w:val="00881ABA"/>
    <w:rsid w:val="008834EA"/>
    <w:rsid w:val="0088676B"/>
    <w:rsid w:val="00887F9D"/>
    <w:rsid w:val="0089242C"/>
    <w:rsid w:val="00892D10"/>
    <w:rsid w:val="0089696D"/>
    <w:rsid w:val="00897A25"/>
    <w:rsid w:val="008B0198"/>
    <w:rsid w:val="008B60DD"/>
    <w:rsid w:val="008B75A4"/>
    <w:rsid w:val="008C1FF6"/>
    <w:rsid w:val="008C22F9"/>
    <w:rsid w:val="008C31C5"/>
    <w:rsid w:val="008C40C6"/>
    <w:rsid w:val="008C411F"/>
    <w:rsid w:val="008C4CB3"/>
    <w:rsid w:val="008C5B1E"/>
    <w:rsid w:val="008C632D"/>
    <w:rsid w:val="008C7BFD"/>
    <w:rsid w:val="008D1128"/>
    <w:rsid w:val="008D229C"/>
    <w:rsid w:val="008D24E5"/>
    <w:rsid w:val="008D6A02"/>
    <w:rsid w:val="008D7D94"/>
    <w:rsid w:val="008E0D86"/>
    <w:rsid w:val="008E2355"/>
    <w:rsid w:val="008E6D9F"/>
    <w:rsid w:val="008F0FB0"/>
    <w:rsid w:val="008F4C87"/>
    <w:rsid w:val="008F4FF0"/>
    <w:rsid w:val="008F53FF"/>
    <w:rsid w:val="009017A0"/>
    <w:rsid w:val="00901B48"/>
    <w:rsid w:val="00902678"/>
    <w:rsid w:val="009040C6"/>
    <w:rsid w:val="00904D28"/>
    <w:rsid w:val="00911985"/>
    <w:rsid w:val="009124CF"/>
    <w:rsid w:val="00913724"/>
    <w:rsid w:val="00913C00"/>
    <w:rsid w:val="00914D3F"/>
    <w:rsid w:val="00915D1C"/>
    <w:rsid w:val="00933C51"/>
    <w:rsid w:val="00934AE8"/>
    <w:rsid w:val="00936C45"/>
    <w:rsid w:val="00941658"/>
    <w:rsid w:val="00942204"/>
    <w:rsid w:val="00944099"/>
    <w:rsid w:val="00944BC4"/>
    <w:rsid w:val="0095337E"/>
    <w:rsid w:val="00953499"/>
    <w:rsid w:val="00956CC3"/>
    <w:rsid w:val="00960213"/>
    <w:rsid w:val="00962998"/>
    <w:rsid w:val="00964AD8"/>
    <w:rsid w:val="009710AB"/>
    <w:rsid w:val="0097110C"/>
    <w:rsid w:val="00971642"/>
    <w:rsid w:val="0098088F"/>
    <w:rsid w:val="0098423A"/>
    <w:rsid w:val="00985EAB"/>
    <w:rsid w:val="00986A9D"/>
    <w:rsid w:val="0099112F"/>
    <w:rsid w:val="00991D96"/>
    <w:rsid w:val="00992BBE"/>
    <w:rsid w:val="00992BE7"/>
    <w:rsid w:val="00993F60"/>
    <w:rsid w:val="00995DBF"/>
    <w:rsid w:val="009A14BD"/>
    <w:rsid w:val="009A20DF"/>
    <w:rsid w:val="009A4517"/>
    <w:rsid w:val="009A4E17"/>
    <w:rsid w:val="009A56D0"/>
    <w:rsid w:val="009B43A7"/>
    <w:rsid w:val="009B43F9"/>
    <w:rsid w:val="009B72B8"/>
    <w:rsid w:val="009B7B03"/>
    <w:rsid w:val="009C50D5"/>
    <w:rsid w:val="009C512F"/>
    <w:rsid w:val="009C6E3D"/>
    <w:rsid w:val="009C71DD"/>
    <w:rsid w:val="009D22EB"/>
    <w:rsid w:val="009D555F"/>
    <w:rsid w:val="009D729D"/>
    <w:rsid w:val="009D7548"/>
    <w:rsid w:val="009E271B"/>
    <w:rsid w:val="009F0469"/>
    <w:rsid w:val="009F4910"/>
    <w:rsid w:val="00A00A0B"/>
    <w:rsid w:val="00A073C9"/>
    <w:rsid w:val="00A163BB"/>
    <w:rsid w:val="00A16A24"/>
    <w:rsid w:val="00A23369"/>
    <w:rsid w:val="00A33408"/>
    <w:rsid w:val="00A351D0"/>
    <w:rsid w:val="00A37761"/>
    <w:rsid w:val="00A4193B"/>
    <w:rsid w:val="00A42DA2"/>
    <w:rsid w:val="00A4652B"/>
    <w:rsid w:val="00A47489"/>
    <w:rsid w:val="00A54E5E"/>
    <w:rsid w:val="00A56804"/>
    <w:rsid w:val="00A577DC"/>
    <w:rsid w:val="00A6129E"/>
    <w:rsid w:val="00A65695"/>
    <w:rsid w:val="00A70B3A"/>
    <w:rsid w:val="00A7162B"/>
    <w:rsid w:val="00A7206B"/>
    <w:rsid w:val="00A84858"/>
    <w:rsid w:val="00A90016"/>
    <w:rsid w:val="00A92197"/>
    <w:rsid w:val="00A975CA"/>
    <w:rsid w:val="00AA265A"/>
    <w:rsid w:val="00AA3034"/>
    <w:rsid w:val="00AA4737"/>
    <w:rsid w:val="00AA4DD1"/>
    <w:rsid w:val="00AB10BB"/>
    <w:rsid w:val="00AB365D"/>
    <w:rsid w:val="00AC0C39"/>
    <w:rsid w:val="00AC7D9D"/>
    <w:rsid w:val="00AD104E"/>
    <w:rsid w:val="00AD120D"/>
    <w:rsid w:val="00AE001C"/>
    <w:rsid w:val="00AE014B"/>
    <w:rsid w:val="00AE1715"/>
    <w:rsid w:val="00AE1F5B"/>
    <w:rsid w:val="00AE211F"/>
    <w:rsid w:val="00AE2F1B"/>
    <w:rsid w:val="00AE33F6"/>
    <w:rsid w:val="00AE6E1C"/>
    <w:rsid w:val="00AE76CA"/>
    <w:rsid w:val="00AF24E3"/>
    <w:rsid w:val="00AF6C2B"/>
    <w:rsid w:val="00AF7D93"/>
    <w:rsid w:val="00B04883"/>
    <w:rsid w:val="00B04F73"/>
    <w:rsid w:val="00B05800"/>
    <w:rsid w:val="00B06866"/>
    <w:rsid w:val="00B0692E"/>
    <w:rsid w:val="00B12876"/>
    <w:rsid w:val="00B155CA"/>
    <w:rsid w:val="00B16647"/>
    <w:rsid w:val="00B16C01"/>
    <w:rsid w:val="00B278D4"/>
    <w:rsid w:val="00B35811"/>
    <w:rsid w:val="00B42550"/>
    <w:rsid w:val="00B47418"/>
    <w:rsid w:val="00B50975"/>
    <w:rsid w:val="00B52ADF"/>
    <w:rsid w:val="00B53E4D"/>
    <w:rsid w:val="00B5462A"/>
    <w:rsid w:val="00B56F27"/>
    <w:rsid w:val="00B627FA"/>
    <w:rsid w:val="00B63831"/>
    <w:rsid w:val="00B65357"/>
    <w:rsid w:val="00B67D32"/>
    <w:rsid w:val="00B747F7"/>
    <w:rsid w:val="00B74929"/>
    <w:rsid w:val="00B74B02"/>
    <w:rsid w:val="00B76E13"/>
    <w:rsid w:val="00B8064B"/>
    <w:rsid w:val="00B8173B"/>
    <w:rsid w:val="00B83766"/>
    <w:rsid w:val="00B83E78"/>
    <w:rsid w:val="00B86C0E"/>
    <w:rsid w:val="00B9004E"/>
    <w:rsid w:val="00B907AF"/>
    <w:rsid w:val="00B916F3"/>
    <w:rsid w:val="00B92599"/>
    <w:rsid w:val="00B95B77"/>
    <w:rsid w:val="00B95FCC"/>
    <w:rsid w:val="00BA08F1"/>
    <w:rsid w:val="00BA1190"/>
    <w:rsid w:val="00BA19AF"/>
    <w:rsid w:val="00BA2EE2"/>
    <w:rsid w:val="00BA38B6"/>
    <w:rsid w:val="00BA4AAB"/>
    <w:rsid w:val="00BA5595"/>
    <w:rsid w:val="00BB1FAD"/>
    <w:rsid w:val="00BB3EF3"/>
    <w:rsid w:val="00BB5E84"/>
    <w:rsid w:val="00BC3C4F"/>
    <w:rsid w:val="00BC51E0"/>
    <w:rsid w:val="00BC5753"/>
    <w:rsid w:val="00BD2F94"/>
    <w:rsid w:val="00BD45A4"/>
    <w:rsid w:val="00BD764C"/>
    <w:rsid w:val="00BE1BC9"/>
    <w:rsid w:val="00BE4355"/>
    <w:rsid w:val="00BF1BB1"/>
    <w:rsid w:val="00BF3424"/>
    <w:rsid w:val="00BF41F6"/>
    <w:rsid w:val="00C015E8"/>
    <w:rsid w:val="00C01FB3"/>
    <w:rsid w:val="00C10494"/>
    <w:rsid w:val="00C13E38"/>
    <w:rsid w:val="00C14139"/>
    <w:rsid w:val="00C1579E"/>
    <w:rsid w:val="00C160EE"/>
    <w:rsid w:val="00C16D66"/>
    <w:rsid w:val="00C21BB1"/>
    <w:rsid w:val="00C21D90"/>
    <w:rsid w:val="00C24C07"/>
    <w:rsid w:val="00C24E33"/>
    <w:rsid w:val="00C30740"/>
    <w:rsid w:val="00C30838"/>
    <w:rsid w:val="00C452A9"/>
    <w:rsid w:val="00C457EF"/>
    <w:rsid w:val="00C46E2A"/>
    <w:rsid w:val="00C47D4E"/>
    <w:rsid w:val="00C50AD1"/>
    <w:rsid w:val="00C545A8"/>
    <w:rsid w:val="00C54DD6"/>
    <w:rsid w:val="00C56FF3"/>
    <w:rsid w:val="00C60551"/>
    <w:rsid w:val="00C6525F"/>
    <w:rsid w:val="00C7142E"/>
    <w:rsid w:val="00C7251E"/>
    <w:rsid w:val="00C7441C"/>
    <w:rsid w:val="00C87DB3"/>
    <w:rsid w:val="00C902B4"/>
    <w:rsid w:val="00C9627C"/>
    <w:rsid w:val="00C97F30"/>
    <w:rsid w:val="00CA30BF"/>
    <w:rsid w:val="00CA7A4C"/>
    <w:rsid w:val="00CB08F2"/>
    <w:rsid w:val="00CB14A9"/>
    <w:rsid w:val="00CB2BC1"/>
    <w:rsid w:val="00CB4D46"/>
    <w:rsid w:val="00CB587B"/>
    <w:rsid w:val="00CB77F9"/>
    <w:rsid w:val="00CC0DC3"/>
    <w:rsid w:val="00CC6317"/>
    <w:rsid w:val="00CD2E49"/>
    <w:rsid w:val="00CD417F"/>
    <w:rsid w:val="00CD53AE"/>
    <w:rsid w:val="00CD6CA1"/>
    <w:rsid w:val="00CE49CC"/>
    <w:rsid w:val="00CE6E38"/>
    <w:rsid w:val="00CF2296"/>
    <w:rsid w:val="00CF7987"/>
    <w:rsid w:val="00D00722"/>
    <w:rsid w:val="00D00D4B"/>
    <w:rsid w:val="00D02D5B"/>
    <w:rsid w:val="00D0776F"/>
    <w:rsid w:val="00D10030"/>
    <w:rsid w:val="00D1157B"/>
    <w:rsid w:val="00D11E0F"/>
    <w:rsid w:val="00D129B6"/>
    <w:rsid w:val="00D13549"/>
    <w:rsid w:val="00D13C74"/>
    <w:rsid w:val="00D1478F"/>
    <w:rsid w:val="00D15C6F"/>
    <w:rsid w:val="00D212C5"/>
    <w:rsid w:val="00D222EA"/>
    <w:rsid w:val="00D23265"/>
    <w:rsid w:val="00D232EB"/>
    <w:rsid w:val="00D242CA"/>
    <w:rsid w:val="00D2442B"/>
    <w:rsid w:val="00D254BB"/>
    <w:rsid w:val="00D259A8"/>
    <w:rsid w:val="00D26A7C"/>
    <w:rsid w:val="00D26B80"/>
    <w:rsid w:val="00D27F8C"/>
    <w:rsid w:val="00D30905"/>
    <w:rsid w:val="00D32107"/>
    <w:rsid w:val="00D36CEE"/>
    <w:rsid w:val="00D42B01"/>
    <w:rsid w:val="00D451F9"/>
    <w:rsid w:val="00D4549B"/>
    <w:rsid w:val="00D5657F"/>
    <w:rsid w:val="00D624D7"/>
    <w:rsid w:val="00D628C0"/>
    <w:rsid w:val="00D72F81"/>
    <w:rsid w:val="00D774A0"/>
    <w:rsid w:val="00D81EDE"/>
    <w:rsid w:val="00D82D52"/>
    <w:rsid w:val="00D84668"/>
    <w:rsid w:val="00D84CC4"/>
    <w:rsid w:val="00D84D74"/>
    <w:rsid w:val="00D87C38"/>
    <w:rsid w:val="00D90E3E"/>
    <w:rsid w:val="00D91026"/>
    <w:rsid w:val="00D91203"/>
    <w:rsid w:val="00D91D47"/>
    <w:rsid w:val="00D92BFB"/>
    <w:rsid w:val="00D977DE"/>
    <w:rsid w:val="00D97DF5"/>
    <w:rsid w:val="00DA3358"/>
    <w:rsid w:val="00DA5420"/>
    <w:rsid w:val="00DB0B55"/>
    <w:rsid w:val="00DB1844"/>
    <w:rsid w:val="00DB4B4D"/>
    <w:rsid w:val="00DB519E"/>
    <w:rsid w:val="00DB64EC"/>
    <w:rsid w:val="00DB6729"/>
    <w:rsid w:val="00DD0165"/>
    <w:rsid w:val="00DD3BAE"/>
    <w:rsid w:val="00DD3BE1"/>
    <w:rsid w:val="00DD4E40"/>
    <w:rsid w:val="00DD601C"/>
    <w:rsid w:val="00DE12F3"/>
    <w:rsid w:val="00DE2C9A"/>
    <w:rsid w:val="00DE2CD4"/>
    <w:rsid w:val="00DE2F66"/>
    <w:rsid w:val="00DF05FB"/>
    <w:rsid w:val="00DF0BA7"/>
    <w:rsid w:val="00DF6983"/>
    <w:rsid w:val="00DF7A06"/>
    <w:rsid w:val="00E014CE"/>
    <w:rsid w:val="00E01859"/>
    <w:rsid w:val="00E044BE"/>
    <w:rsid w:val="00E25486"/>
    <w:rsid w:val="00E26DFF"/>
    <w:rsid w:val="00E305A8"/>
    <w:rsid w:val="00E35220"/>
    <w:rsid w:val="00E35BAB"/>
    <w:rsid w:val="00E35D69"/>
    <w:rsid w:val="00E404BA"/>
    <w:rsid w:val="00E40CDD"/>
    <w:rsid w:val="00E53D4A"/>
    <w:rsid w:val="00E56E86"/>
    <w:rsid w:val="00E57FC0"/>
    <w:rsid w:val="00E617EE"/>
    <w:rsid w:val="00E63549"/>
    <w:rsid w:val="00E63651"/>
    <w:rsid w:val="00E64EDA"/>
    <w:rsid w:val="00E66791"/>
    <w:rsid w:val="00E66B96"/>
    <w:rsid w:val="00E853E6"/>
    <w:rsid w:val="00E91756"/>
    <w:rsid w:val="00E91F63"/>
    <w:rsid w:val="00E96366"/>
    <w:rsid w:val="00EA10D5"/>
    <w:rsid w:val="00EA257A"/>
    <w:rsid w:val="00EA3453"/>
    <w:rsid w:val="00EA37E7"/>
    <w:rsid w:val="00EA4762"/>
    <w:rsid w:val="00EC1E9A"/>
    <w:rsid w:val="00EC6153"/>
    <w:rsid w:val="00EC71A9"/>
    <w:rsid w:val="00ED0BFA"/>
    <w:rsid w:val="00ED0FC0"/>
    <w:rsid w:val="00ED32EC"/>
    <w:rsid w:val="00ED332B"/>
    <w:rsid w:val="00ED3491"/>
    <w:rsid w:val="00ED7C8F"/>
    <w:rsid w:val="00EE10F6"/>
    <w:rsid w:val="00EE4104"/>
    <w:rsid w:val="00EE4296"/>
    <w:rsid w:val="00EE508C"/>
    <w:rsid w:val="00EE64D4"/>
    <w:rsid w:val="00EF168E"/>
    <w:rsid w:val="00EF46CC"/>
    <w:rsid w:val="00EF5A64"/>
    <w:rsid w:val="00F01C35"/>
    <w:rsid w:val="00F04094"/>
    <w:rsid w:val="00F04752"/>
    <w:rsid w:val="00F05259"/>
    <w:rsid w:val="00F06FFE"/>
    <w:rsid w:val="00F07EF7"/>
    <w:rsid w:val="00F10E3F"/>
    <w:rsid w:val="00F1320A"/>
    <w:rsid w:val="00F1418F"/>
    <w:rsid w:val="00F17693"/>
    <w:rsid w:val="00F208D6"/>
    <w:rsid w:val="00F22313"/>
    <w:rsid w:val="00F327BC"/>
    <w:rsid w:val="00F364E1"/>
    <w:rsid w:val="00F36E4F"/>
    <w:rsid w:val="00F431BC"/>
    <w:rsid w:val="00F52CA7"/>
    <w:rsid w:val="00F56EFD"/>
    <w:rsid w:val="00F72E3E"/>
    <w:rsid w:val="00F80192"/>
    <w:rsid w:val="00F81147"/>
    <w:rsid w:val="00F8368C"/>
    <w:rsid w:val="00F836B8"/>
    <w:rsid w:val="00F84C4F"/>
    <w:rsid w:val="00F94616"/>
    <w:rsid w:val="00FA008E"/>
    <w:rsid w:val="00FA2B34"/>
    <w:rsid w:val="00FA2E31"/>
    <w:rsid w:val="00FA43B7"/>
    <w:rsid w:val="00FA628E"/>
    <w:rsid w:val="00FA6CC9"/>
    <w:rsid w:val="00FB2E07"/>
    <w:rsid w:val="00FB383E"/>
    <w:rsid w:val="00FC07E5"/>
    <w:rsid w:val="00FC2019"/>
    <w:rsid w:val="00FC26E4"/>
    <w:rsid w:val="00FC4C20"/>
    <w:rsid w:val="00FC7F01"/>
    <w:rsid w:val="00FD0249"/>
    <w:rsid w:val="00FD52B1"/>
    <w:rsid w:val="00FE019C"/>
    <w:rsid w:val="00FE029D"/>
    <w:rsid w:val="00FE0A8A"/>
    <w:rsid w:val="00FE60BF"/>
    <w:rsid w:val="00FF15D7"/>
    <w:rsid w:val="00FF2CBA"/>
    <w:rsid w:val="00FF492F"/>
    <w:rsid w:val="00FF795E"/>
    <w:rsid w:val="00FF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5ADAB-98CF-4594-A755-22DF7CF4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45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EA3453"/>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3453"/>
    <w:rPr>
      <w:rFonts w:ascii="Times New Roman" w:eastAsia="Times New Roman" w:hAnsi="Times New Roman" w:cs="Times New Roman"/>
      <w:b/>
      <w:bCs/>
      <w:sz w:val="24"/>
      <w:szCs w:val="24"/>
    </w:rPr>
  </w:style>
  <w:style w:type="paragraph" w:styleId="BodyText">
    <w:name w:val="Body Text"/>
    <w:basedOn w:val="Normal"/>
    <w:link w:val="BodyTextChar"/>
    <w:unhideWhenUsed/>
    <w:rsid w:val="00EA3453"/>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A3453"/>
    <w:rPr>
      <w:rFonts w:ascii="TimesNewRoman" w:eastAsia="Times New Roman" w:hAnsi="TimesNewRoman" w:cs="Times New Roman"/>
      <w:sz w:val="23"/>
      <w:szCs w:val="23"/>
    </w:rPr>
  </w:style>
  <w:style w:type="paragraph" w:styleId="Header">
    <w:name w:val="header"/>
    <w:basedOn w:val="Normal"/>
    <w:link w:val="HeaderChar"/>
    <w:uiPriority w:val="99"/>
    <w:semiHidden/>
    <w:unhideWhenUsed/>
    <w:rsid w:val="00C902B4"/>
    <w:pPr>
      <w:tabs>
        <w:tab w:val="center" w:pos="4680"/>
        <w:tab w:val="right" w:pos="9360"/>
      </w:tabs>
    </w:pPr>
  </w:style>
  <w:style w:type="character" w:customStyle="1" w:styleId="HeaderChar">
    <w:name w:val="Header Char"/>
    <w:basedOn w:val="DefaultParagraphFont"/>
    <w:link w:val="Header"/>
    <w:uiPriority w:val="99"/>
    <w:semiHidden/>
    <w:rsid w:val="00C902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02B4"/>
    <w:pPr>
      <w:tabs>
        <w:tab w:val="center" w:pos="4680"/>
        <w:tab w:val="right" w:pos="9360"/>
      </w:tabs>
    </w:pPr>
  </w:style>
  <w:style w:type="character" w:customStyle="1" w:styleId="FooterChar">
    <w:name w:val="Footer Char"/>
    <w:basedOn w:val="DefaultParagraphFont"/>
    <w:link w:val="Footer"/>
    <w:uiPriority w:val="99"/>
    <w:rsid w:val="00C902B4"/>
    <w:rPr>
      <w:rFonts w:ascii="Times New Roman" w:eastAsia="Times New Roman" w:hAnsi="Times New Roman" w:cs="Times New Roman"/>
      <w:sz w:val="24"/>
      <w:szCs w:val="24"/>
    </w:rPr>
  </w:style>
  <w:style w:type="paragraph" w:styleId="ListParagraph">
    <w:name w:val="List Paragraph"/>
    <w:basedOn w:val="Normal"/>
    <w:uiPriority w:val="34"/>
    <w:qFormat/>
    <w:rsid w:val="009C512F"/>
    <w:pPr>
      <w:ind w:left="720"/>
      <w:contextualSpacing/>
    </w:pPr>
  </w:style>
  <w:style w:type="table" w:styleId="TableGrid">
    <w:name w:val="Table Grid"/>
    <w:basedOn w:val="TableNormal"/>
    <w:uiPriority w:val="59"/>
    <w:rsid w:val="00934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80"/>
    <w:rPr>
      <w:rFonts w:ascii="Segoe UI" w:eastAsia="Times New Roman" w:hAnsi="Segoe UI" w:cs="Segoe UI"/>
      <w:sz w:val="18"/>
      <w:szCs w:val="18"/>
    </w:rPr>
  </w:style>
  <w:style w:type="character" w:styleId="PlaceholderText">
    <w:name w:val="Placeholder Text"/>
    <w:basedOn w:val="DefaultParagraphFont"/>
    <w:uiPriority w:val="99"/>
    <w:semiHidden/>
    <w:rsid w:val="009C6E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964">
      <w:bodyDiv w:val="1"/>
      <w:marLeft w:val="0"/>
      <w:marRight w:val="0"/>
      <w:marTop w:val="0"/>
      <w:marBottom w:val="0"/>
      <w:divBdr>
        <w:top w:val="none" w:sz="0" w:space="0" w:color="auto"/>
        <w:left w:val="none" w:sz="0" w:space="0" w:color="auto"/>
        <w:bottom w:val="none" w:sz="0" w:space="0" w:color="auto"/>
        <w:right w:val="none" w:sz="0" w:space="0" w:color="auto"/>
      </w:divBdr>
    </w:div>
    <w:div w:id="9428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3FCB7-7728-474D-818F-E9FE07014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19</cp:revision>
  <cp:lastPrinted>2019-08-07T11:42:00Z</cp:lastPrinted>
  <dcterms:created xsi:type="dcterms:W3CDTF">2019-08-07T09:54:00Z</dcterms:created>
  <dcterms:modified xsi:type="dcterms:W3CDTF">2019-08-07T12:06:00Z</dcterms:modified>
</cp:coreProperties>
</file>